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5C6CE" w14:textId="726417AD" w:rsidR="00515784" w:rsidRPr="00515784" w:rsidRDefault="00515784" w:rsidP="00515784">
      <w:pPr>
        <w:suppressAutoHyphens/>
        <w:spacing w:line="360" w:lineRule="auto"/>
        <w:jc w:val="center"/>
        <w:rPr>
          <w:rFonts w:ascii="Arial" w:eastAsia="Yu Mincho" w:hAnsi="Arial" w:cs="Arial"/>
          <w:b/>
          <w:lang w:val="ms-MY"/>
        </w:rPr>
      </w:pPr>
      <w:r w:rsidRPr="00515784">
        <w:rPr>
          <w:rFonts w:ascii="Arial" w:eastAsia="Yu Mincho" w:hAnsi="Arial" w:cs="Arial"/>
          <w:b/>
          <w:lang w:val="ms-MY"/>
        </w:rPr>
        <w:t xml:space="preserve">TEMPLATE </w:t>
      </w:r>
      <w:r>
        <w:rPr>
          <w:rFonts w:ascii="Arial" w:eastAsia="Yu Mincho" w:hAnsi="Arial" w:cs="Arial"/>
          <w:b/>
          <w:lang w:val="ms-MY"/>
        </w:rPr>
        <w:t>MEMORANDUM OF AGREEMENT (RESEARCH)</w:t>
      </w:r>
    </w:p>
    <w:p w14:paraId="58E8C458" w14:textId="77777777" w:rsidR="00515784" w:rsidRPr="00515784" w:rsidRDefault="00515784" w:rsidP="00515784">
      <w:pPr>
        <w:overflowPunct w:val="0"/>
        <w:autoSpaceDE w:val="0"/>
        <w:autoSpaceDN w:val="0"/>
        <w:adjustRightInd w:val="0"/>
        <w:spacing w:after="200" w:line="360" w:lineRule="auto"/>
        <w:rPr>
          <w:rFonts w:ascii="Arial" w:eastAsia="Times New Roman" w:hAnsi="Arial" w:cs="Arial"/>
          <w:b/>
        </w:rPr>
      </w:pPr>
    </w:p>
    <w:p w14:paraId="74C1594E" w14:textId="77777777" w:rsidR="00515784" w:rsidRPr="00515784" w:rsidRDefault="00515784" w:rsidP="00515784">
      <w:pPr>
        <w:overflowPunct w:val="0"/>
        <w:autoSpaceDE w:val="0"/>
        <w:autoSpaceDN w:val="0"/>
        <w:adjustRightInd w:val="0"/>
        <w:spacing w:after="200" w:line="360" w:lineRule="auto"/>
        <w:jc w:val="center"/>
        <w:rPr>
          <w:rFonts w:ascii="Arial" w:eastAsia="Times New Roman" w:hAnsi="Arial" w:cs="Arial"/>
          <w:b/>
        </w:rPr>
      </w:pPr>
      <w:r w:rsidRPr="00515784">
        <w:rPr>
          <w:rFonts w:ascii="Arial" w:eastAsia="Times New Roman" w:hAnsi="Arial" w:cs="Arial"/>
          <w:b/>
        </w:rPr>
        <w:t>*</w:t>
      </w:r>
      <w:proofErr w:type="gramStart"/>
      <w:r w:rsidRPr="00515784">
        <w:rPr>
          <w:rFonts w:ascii="Arial" w:eastAsia="Times New Roman" w:hAnsi="Arial" w:cs="Arial"/>
          <w:b/>
        </w:rPr>
        <w:t>Disclaimer :</w:t>
      </w:r>
      <w:proofErr w:type="gramEnd"/>
    </w:p>
    <w:p w14:paraId="388BF069" w14:textId="77777777" w:rsidR="00515784" w:rsidRPr="00515784" w:rsidRDefault="00515784" w:rsidP="00515784">
      <w:pPr>
        <w:overflowPunct w:val="0"/>
        <w:autoSpaceDE w:val="0"/>
        <w:autoSpaceDN w:val="0"/>
        <w:adjustRightInd w:val="0"/>
        <w:spacing w:line="360" w:lineRule="auto"/>
        <w:jc w:val="center"/>
        <w:rPr>
          <w:rFonts w:ascii="Arial" w:eastAsia="Times New Roman" w:hAnsi="Arial" w:cs="Arial"/>
          <w:b/>
        </w:rPr>
      </w:pPr>
    </w:p>
    <w:p w14:paraId="6B92B559" w14:textId="77777777" w:rsidR="00515784" w:rsidRPr="00515784" w:rsidRDefault="00515784" w:rsidP="00515784">
      <w:pPr>
        <w:overflowPunct w:val="0"/>
        <w:autoSpaceDE w:val="0"/>
        <w:autoSpaceDN w:val="0"/>
        <w:adjustRightInd w:val="0"/>
        <w:spacing w:line="360" w:lineRule="auto"/>
        <w:jc w:val="center"/>
        <w:rPr>
          <w:rFonts w:ascii="Arial" w:eastAsia="Times New Roman" w:hAnsi="Arial" w:cs="Arial"/>
          <w:b/>
        </w:rPr>
      </w:pPr>
      <w:r w:rsidRPr="00515784">
        <w:rPr>
          <w:rFonts w:ascii="Arial" w:eastAsia="Times New Roman" w:hAnsi="Arial" w:cs="Arial"/>
          <w:b/>
        </w:rPr>
        <w:t>The Template provided here are for the sole purpose of reference and not in any manner and purpose whatsoever, making the Legal Adviser Office liable for any loss, damage, failure or adverse consequences of its use.</w:t>
      </w:r>
    </w:p>
    <w:p w14:paraId="764402ED" w14:textId="77777777" w:rsidR="00515784" w:rsidRPr="00515784" w:rsidRDefault="00515784" w:rsidP="00515784">
      <w:pPr>
        <w:overflowPunct w:val="0"/>
        <w:autoSpaceDE w:val="0"/>
        <w:autoSpaceDN w:val="0"/>
        <w:adjustRightInd w:val="0"/>
        <w:spacing w:line="360" w:lineRule="auto"/>
        <w:jc w:val="center"/>
        <w:rPr>
          <w:rFonts w:ascii="Arial" w:eastAsia="Times New Roman" w:hAnsi="Arial" w:cs="Arial"/>
          <w:b/>
        </w:rPr>
      </w:pPr>
    </w:p>
    <w:p w14:paraId="2A313802" w14:textId="77777777" w:rsidR="00515784" w:rsidRPr="00515784" w:rsidRDefault="00515784" w:rsidP="00515784">
      <w:pPr>
        <w:overflowPunct w:val="0"/>
        <w:autoSpaceDE w:val="0"/>
        <w:autoSpaceDN w:val="0"/>
        <w:adjustRightInd w:val="0"/>
        <w:spacing w:line="360" w:lineRule="auto"/>
        <w:jc w:val="center"/>
        <w:rPr>
          <w:rFonts w:ascii="Arial" w:eastAsia="Times New Roman" w:hAnsi="Arial" w:cs="Arial"/>
          <w:b/>
        </w:rPr>
      </w:pPr>
      <w:proofErr w:type="spellStart"/>
      <w:r w:rsidRPr="00515784">
        <w:rPr>
          <w:rFonts w:ascii="Arial" w:eastAsia="Times New Roman" w:hAnsi="Arial" w:cs="Arial"/>
          <w:b/>
        </w:rPr>
        <w:t>Templat</w:t>
      </w:r>
      <w:proofErr w:type="spellEnd"/>
      <w:r w:rsidRPr="00515784">
        <w:rPr>
          <w:rFonts w:ascii="Arial" w:eastAsia="Times New Roman" w:hAnsi="Arial" w:cs="Arial"/>
          <w:b/>
        </w:rPr>
        <w:t xml:space="preserve"> yang </w:t>
      </w:r>
      <w:proofErr w:type="spellStart"/>
      <w:r w:rsidRPr="00515784">
        <w:rPr>
          <w:rFonts w:ascii="Arial" w:eastAsia="Times New Roman" w:hAnsi="Arial" w:cs="Arial"/>
          <w:b/>
        </w:rPr>
        <w:t>disediakan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ini</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adalah</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untuk</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tujuan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rujukan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semata-mata</w:t>
      </w:r>
      <w:proofErr w:type="spellEnd"/>
      <w:r w:rsidRPr="00515784">
        <w:rPr>
          <w:rFonts w:ascii="Arial" w:eastAsia="Times New Roman" w:hAnsi="Arial" w:cs="Arial"/>
          <w:b/>
        </w:rPr>
        <w:t xml:space="preserve"> dan </w:t>
      </w:r>
      <w:proofErr w:type="spellStart"/>
      <w:r w:rsidRPr="00515784">
        <w:rPr>
          <w:rFonts w:ascii="Arial" w:eastAsia="Times New Roman" w:hAnsi="Arial" w:cs="Arial"/>
          <w:b/>
        </w:rPr>
        <w:t>tidaklah</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dengan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apa-apa</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jua</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cara</w:t>
      </w:r>
      <w:proofErr w:type="spellEnd"/>
      <w:r w:rsidRPr="00515784">
        <w:rPr>
          <w:rFonts w:ascii="Arial" w:eastAsia="Times New Roman" w:hAnsi="Arial" w:cs="Arial"/>
          <w:b/>
        </w:rPr>
        <w:t xml:space="preserve"> dan </w:t>
      </w:r>
      <w:proofErr w:type="spellStart"/>
      <w:r w:rsidRPr="00515784">
        <w:rPr>
          <w:rFonts w:ascii="Arial" w:eastAsia="Times New Roman" w:hAnsi="Arial" w:cs="Arial"/>
          <w:b/>
        </w:rPr>
        <w:t>maksud</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sekalipun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menyebabkan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Pejabat</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Penasihat</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Undang-Undang</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bertanggungan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terhadap</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sebarang</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kehilangan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kerosakan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kegagalan</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atau</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akibat</w:t>
      </w:r>
      <w:proofErr w:type="spellEnd"/>
      <w:r w:rsidRPr="00515784">
        <w:rPr>
          <w:rFonts w:ascii="Arial" w:eastAsia="Times New Roman" w:hAnsi="Arial" w:cs="Arial"/>
          <w:b/>
        </w:rPr>
        <w:t xml:space="preserve"> </w:t>
      </w:r>
      <w:proofErr w:type="spellStart"/>
      <w:r w:rsidRPr="00515784">
        <w:rPr>
          <w:rFonts w:ascii="Arial" w:eastAsia="Times New Roman" w:hAnsi="Arial" w:cs="Arial"/>
          <w:b/>
        </w:rPr>
        <w:t>buruk</w:t>
      </w:r>
      <w:proofErr w:type="spellEnd"/>
      <w:r w:rsidRPr="00515784">
        <w:rPr>
          <w:rFonts w:ascii="Arial" w:eastAsia="Times New Roman" w:hAnsi="Arial" w:cs="Arial"/>
          <w:b/>
        </w:rPr>
        <w:t xml:space="preserve"> yang </w:t>
      </w:r>
      <w:proofErr w:type="spellStart"/>
      <w:r w:rsidRPr="00515784">
        <w:rPr>
          <w:rFonts w:ascii="Arial" w:eastAsia="Times New Roman" w:hAnsi="Arial" w:cs="Arial"/>
          <w:b/>
        </w:rPr>
        <w:t>diakibatkan</w:t>
      </w:r>
      <w:proofErr w:type="spellEnd"/>
      <w:r w:rsidRPr="00515784">
        <w:rPr>
          <w:rFonts w:ascii="Arial" w:eastAsia="Times New Roman" w:hAnsi="Arial" w:cs="Arial"/>
          <w:b/>
        </w:rPr>
        <w:t xml:space="preserve"> oleh </w:t>
      </w:r>
      <w:proofErr w:type="spellStart"/>
      <w:r w:rsidRPr="00515784">
        <w:rPr>
          <w:rFonts w:ascii="Arial" w:eastAsia="Times New Roman" w:hAnsi="Arial" w:cs="Arial"/>
          <w:b/>
        </w:rPr>
        <w:t>penggunaannya</w:t>
      </w:r>
      <w:proofErr w:type="spellEnd"/>
      <w:r w:rsidRPr="00515784">
        <w:rPr>
          <w:rFonts w:ascii="Arial" w:eastAsia="Times New Roman" w:hAnsi="Arial" w:cs="Arial"/>
          <w:b/>
        </w:rPr>
        <w:t>.</w:t>
      </w:r>
    </w:p>
    <w:p w14:paraId="29047D43" w14:textId="04ED4C06" w:rsidR="00515784" w:rsidRDefault="00515784" w:rsidP="00515784">
      <w:pPr>
        <w:rPr>
          <w:rFonts w:ascii="Century Gothic" w:hAnsi="Century Gothic"/>
          <w:b/>
          <w:lang w:eastAsia="ko-KR"/>
        </w:rPr>
      </w:pPr>
      <w:r w:rsidRPr="00515784">
        <w:rPr>
          <w:rFonts w:ascii="Arial" w:eastAsia="Malgun Gothic" w:hAnsi="Arial" w:cs="Arial"/>
          <w:b/>
          <w:lang w:eastAsia="id-ID"/>
        </w:rPr>
        <w:br w:type="page"/>
      </w:r>
    </w:p>
    <w:p w14:paraId="30306E3E" w14:textId="02F5C147" w:rsidR="00414469" w:rsidRDefault="00414469" w:rsidP="00414469">
      <w:pPr>
        <w:jc w:val="both"/>
        <w:rPr>
          <w:rFonts w:ascii="Century Gothic" w:hAnsi="Century Gothic"/>
          <w:b/>
          <w:lang w:eastAsia="ko-KR"/>
        </w:rPr>
      </w:pPr>
      <w:r>
        <w:rPr>
          <w:noProof/>
          <w:lang w:val="en-MY" w:eastAsia="en-MY"/>
        </w:rPr>
        <w:lastRenderedPageBreak/>
        <w:drawing>
          <wp:anchor distT="0" distB="0" distL="114300" distR="114300" simplePos="0" relativeHeight="251658240" behindDoc="1" locked="0" layoutInCell="1" allowOverlap="1" wp14:anchorId="7B34B5D4" wp14:editId="5F93AB99">
            <wp:simplePos x="0" y="0"/>
            <wp:positionH relativeFrom="column">
              <wp:posOffset>3333750</wp:posOffset>
            </wp:positionH>
            <wp:positionV relativeFrom="paragraph">
              <wp:posOffset>215900</wp:posOffset>
            </wp:positionV>
            <wp:extent cx="2306320" cy="1024255"/>
            <wp:effectExtent l="0" t="0" r="0" b="4445"/>
            <wp:wrapTight wrapText="bothSides">
              <wp:wrapPolygon edited="0">
                <wp:start x="0" y="0"/>
                <wp:lineTo x="0" y="21292"/>
                <wp:lineTo x="21410" y="21292"/>
                <wp:lineTo x="21410" y="0"/>
                <wp:lineTo x="0" y="0"/>
              </wp:wrapPolygon>
            </wp:wrapTight>
            <wp:docPr id="1822265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6320" cy="1024255"/>
                    </a:xfrm>
                    <a:prstGeom prst="rect">
                      <a:avLst/>
                    </a:prstGeom>
                    <a:noFill/>
                  </pic:spPr>
                </pic:pic>
              </a:graphicData>
            </a:graphic>
            <wp14:sizeRelH relativeFrom="margin">
              <wp14:pctWidth>0</wp14:pctWidth>
            </wp14:sizeRelH>
            <wp14:sizeRelV relativeFrom="page">
              <wp14:pctHeight>0</wp14:pctHeight>
            </wp14:sizeRelV>
          </wp:anchor>
        </w:drawing>
      </w:r>
    </w:p>
    <w:p w14:paraId="4D020D79" w14:textId="4F649884" w:rsidR="00414469" w:rsidRDefault="00414469" w:rsidP="00414469">
      <w:pPr>
        <w:rPr>
          <w:rFonts w:ascii="Century Gothic" w:hAnsi="Century Gothic"/>
          <w:b/>
          <w:lang w:eastAsia="ko-KR"/>
        </w:rPr>
      </w:pPr>
    </w:p>
    <w:p w14:paraId="3F05C3B3" w14:textId="5BF402F1" w:rsidR="00414469" w:rsidRDefault="00414469" w:rsidP="00414469">
      <w:pPr>
        <w:jc w:val="center"/>
        <w:rPr>
          <w:b/>
          <w:sz w:val="44"/>
          <w:szCs w:val="44"/>
        </w:rPr>
      </w:pPr>
    </w:p>
    <w:p w14:paraId="5B31848A" w14:textId="77777777" w:rsidR="00414469" w:rsidRDefault="00515784" w:rsidP="00414469">
      <w:pPr>
        <w:jc w:val="center"/>
        <w:rPr>
          <w:b/>
          <w:sz w:val="44"/>
          <w:szCs w:val="44"/>
        </w:rPr>
      </w:pPr>
      <w:r>
        <w:rPr>
          <w:rStyle w:val="CommentReference"/>
        </w:rPr>
        <w:commentReference w:id="0"/>
      </w:r>
    </w:p>
    <w:p w14:paraId="15B68C29" w14:textId="77777777" w:rsidR="00414469" w:rsidRDefault="00414469" w:rsidP="00414469">
      <w:pPr>
        <w:jc w:val="center"/>
        <w:rPr>
          <w:b/>
          <w:sz w:val="44"/>
          <w:szCs w:val="44"/>
        </w:rPr>
      </w:pPr>
    </w:p>
    <w:p w14:paraId="172BB533" w14:textId="77777777" w:rsidR="00414469" w:rsidRDefault="00414469" w:rsidP="00414469">
      <w:pPr>
        <w:jc w:val="center"/>
        <w:rPr>
          <w:b/>
          <w:sz w:val="44"/>
          <w:szCs w:val="44"/>
        </w:rPr>
      </w:pPr>
      <w:r>
        <w:rPr>
          <w:b/>
          <w:sz w:val="44"/>
          <w:szCs w:val="44"/>
        </w:rPr>
        <w:t>RESEARCH COLLABORATION AGREEMENT</w:t>
      </w:r>
    </w:p>
    <w:p w14:paraId="02D310C4" w14:textId="77777777" w:rsidR="00414469" w:rsidRDefault="00414469" w:rsidP="00414469">
      <w:pPr>
        <w:jc w:val="center"/>
        <w:rPr>
          <w:b/>
          <w:sz w:val="44"/>
          <w:szCs w:val="44"/>
        </w:rPr>
      </w:pPr>
    </w:p>
    <w:p w14:paraId="7636DB42" w14:textId="77777777" w:rsidR="00414469" w:rsidRDefault="00414469" w:rsidP="00414469">
      <w:pPr>
        <w:jc w:val="center"/>
        <w:rPr>
          <w:bCs/>
          <w:sz w:val="44"/>
          <w:szCs w:val="44"/>
        </w:rPr>
      </w:pPr>
      <w:r>
        <w:rPr>
          <w:bCs/>
          <w:sz w:val="44"/>
          <w:szCs w:val="44"/>
        </w:rPr>
        <w:t>BETWEEN</w:t>
      </w:r>
    </w:p>
    <w:p w14:paraId="31866BB1" w14:textId="77777777" w:rsidR="00414469" w:rsidRDefault="00414469" w:rsidP="00414469">
      <w:pPr>
        <w:tabs>
          <w:tab w:val="left" w:pos="1139"/>
        </w:tabs>
        <w:rPr>
          <w:sz w:val="44"/>
          <w:szCs w:val="44"/>
        </w:rPr>
      </w:pPr>
      <w:r>
        <w:rPr>
          <w:sz w:val="44"/>
          <w:szCs w:val="44"/>
        </w:rPr>
        <w:tab/>
      </w:r>
    </w:p>
    <w:p w14:paraId="0CDE2152" w14:textId="77777777" w:rsidR="00414469" w:rsidRDefault="00414469" w:rsidP="00414469">
      <w:pPr>
        <w:jc w:val="center"/>
        <w:rPr>
          <w:sz w:val="44"/>
          <w:szCs w:val="44"/>
        </w:rPr>
      </w:pPr>
      <w:r>
        <w:rPr>
          <w:b/>
          <w:bCs/>
          <w:sz w:val="44"/>
          <w:szCs w:val="44"/>
        </w:rPr>
        <w:t>UNIVERSITI TEKNIKAL MALAYSIA MELAKA</w:t>
      </w:r>
    </w:p>
    <w:p w14:paraId="40B10D39" w14:textId="63F220C5" w:rsidR="00414469" w:rsidRDefault="00414469" w:rsidP="00414469">
      <w:pPr>
        <w:jc w:val="center"/>
        <w:rPr>
          <w:sz w:val="44"/>
          <w:szCs w:val="44"/>
        </w:rPr>
      </w:pPr>
    </w:p>
    <w:p w14:paraId="635513A7" w14:textId="77777777" w:rsidR="00414469" w:rsidRDefault="00414469" w:rsidP="008672A6">
      <w:pPr>
        <w:pStyle w:val="Heading3"/>
        <w:ind w:left="3600" w:firstLine="720"/>
        <w:rPr>
          <w:bCs/>
          <w:sz w:val="44"/>
          <w:szCs w:val="44"/>
        </w:rPr>
      </w:pPr>
      <w:r>
        <w:rPr>
          <w:bCs/>
          <w:sz w:val="44"/>
          <w:szCs w:val="44"/>
        </w:rPr>
        <w:t>AND</w:t>
      </w:r>
    </w:p>
    <w:p w14:paraId="51DFE69A" w14:textId="77777777" w:rsidR="00414469" w:rsidRDefault="00414469" w:rsidP="00414469">
      <w:pPr>
        <w:jc w:val="center"/>
        <w:rPr>
          <w:sz w:val="44"/>
          <w:szCs w:val="44"/>
        </w:rPr>
      </w:pPr>
    </w:p>
    <w:p w14:paraId="159E823B" w14:textId="744DAB0F" w:rsidR="00414469" w:rsidRDefault="003B797F" w:rsidP="00414469">
      <w:pPr>
        <w:jc w:val="center"/>
        <w:rPr>
          <w:b/>
          <w:sz w:val="44"/>
          <w:szCs w:val="44"/>
        </w:rPr>
      </w:pPr>
      <w:commentRangeStart w:id="2"/>
      <w:r>
        <w:rPr>
          <w:b/>
          <w:sz w:val="44"/>
          <w:szCs w:val="44"/>
        </w:rPr>
        <w:t>XXX</w:t>
      </w:r>
      <w:commentRangeEnd w:id="2"/>
      <w:r>
        <w:rPr>
          <w:rStyle w:val="CommentReference"/>
        </w:rPr>
        <w:commentReference w:id="2"/>
      </w:r>
    </w:p>
    <w:p w14:paraId="7CF6D491" w14:textId="77777777" w:rsidR="00414469" w:rsidRDefault="00414469" w:rsidP="00414469">
      <w:pPr>
        <w:jc w:val="center"/>
        <w:rPr>
          <w:b/>
          <w:sz w:val="44"/>
          <w:szCs w:val="44"/>
        </w:rPr>
      </w:pPr>
    </w:p>
    <w:p w14:paraId="2445B54A" w14:textId="6C60F68F" w:rsidR="00414469" w:rsidRDefault="004C58E5" w:rsidP="00414469">
      <w:pPr>
        <w:pBdr>
          <w:top w:val="single" w:sz="4" w:space="1" w:color="auto"/>
          <w:bottom w:val="single" w:sz="4" w:space="1" w:color="auto"/>
        </w:pBdr>
        <w:jc w:val="center"/>
        <w:rPr>
          <w:sz w:val="44"/>
          <w:szCs w:val="44"/>
          <w:lang w:eastAsia="ko-KR"/>
        </w:rPr>
      </w:pPr>
      <w:bookmarkStart w:id="3" w:name="_Hlk219212899"/>
      <w:commentRangeStart w:id="4"/>
      <w:r>
        <w:rPr>
          <w:sz w:val="44"/>
          <w:szCs w:val="44"/>
          <w:lang w:eastAsia="ko-KR"/>
        </w:rPr>
        <w:t>………………………</w:t>
      </w:r>
      <w:commentRangeEnd w:id="4"/>
      <w:r>
        <w:rPr>
          <w:rStyle w:val="CommentReference"/>
        </w:rPr>
        <w:commentReference w:id="4"/>
      </w:r>
    </w:p>
    <w:bookmarkEnd w:id="3"/>
    <w:p w14:paraId="2148A00A" w14:textId="77777777" w:rsidR="00414469" w:rsidRDefault="00414469" w:rsidP="00414469">
      <w:pPr>
        <w:jc w:val="center"/>
        <w:rPr>
          <w:sz w:val="44"/>
          <w:szCs w:val="44"/>
          <w:lang w:eastAsia="ko-KR"/>
        </w:rPr>
      </w:pPr>
    </w:p>
    <w:p w14:paraId="7A307666" w14:textId="2C5954D5" w:rsidR="00414469" w:rsidRDefault="00414469" w:rsidP="00414469">
      <w:pPr>
        <w:jc w:val="center"/>
        <w:rPr>
          <w:sz w:val="44"/>
          <w:szCs w:val="44"/>
          <w:lang w:eastAsia="ko-KR"/>
        </w:rPr>
      </w:pPr>
      <w:r>
        <w:rPr>
          <w:sz w:val="44"/>
          <w:szCs w:val="44"/>
          <w:lang w:eastAsia="ko-KR"/>
        </w:rPr>
        <w:t>DATE:</w:t>
      </w:r>
      <w:r>
        <w:rPr>
          <w:sz w:val="44"/>
          <w:szCs w:val="44"/>
          <w:lang w:eastAsia="ko-KR"/>
        </w:rPr>
        <w:tab/>
      </w:r>
    </w:p>
    <w:p w14:paraId="303B0DEF" w14:textId="77777777" w:rsidR="00414469" w:rsidRDefault="00414469" w:rsidP="00414469">
      <w:pPr>
        <w:jc w:val="both"/>
        <w:rPr>
          <w:lang w:eastAsia="ko-KR"/>
        </w:rPr>
      </w:pPr>
    </w:p>
    <w:p w14:paraId="64924C6F" w14:textId="77777777" w:rsidR="00414469" w:rsidRDefault="00414469" w:rsidP="003B797F">
      <w:pPr>
        <w:spacing w:after="200" w:line="276" w:lineRule="auto"/>
        <w:jc w:val="both"/>
        <w:rPr>
          <w:lang w:eastAsia="ko-KR"/>
        </w:rPr>
      </w:pPr>
      <w:r>
        <w:rPr>
          <w:lang w:eastAsia="ko-KR"/>
        </w:rPr>
        <w:br w:type="page"/>
      </w:r>
      <w:r>
        <w:rPr>
          <w:lang w:eastAsia="ko-KR"/>
        </w:rPr>
        <w:lastRenderedPageBreak/>
        <w:t xml:space="preserve">This </w:t>
      </w:r>
      <w:r>
        <w:rPr>
          <w:b/>
          <w:lang w:eastAsia="ko-KR"/>
        </w:rPr>
        <w:t xml:space="preserve">RESEARCH COLLABORATION AGREEMENT </w:t>
      </w:r>
      <w:r>
        <w:rPr>
          <w:lang w:eastAsia="ko-KR"/>
        </w:rPr>
        <w:t xml:space="preserve">(hereinafter referred to as “this </w:t>
      </w:r>
      <w:r>
        <w:rPr>
          <w:b/>
          <w:lang w:eastAsia="ko-KR"/>
        </w:rPr>
        <w:t>Agreement</w:t>
      </w:r>
      <w:r>
        <w:rPr>
          <w:lang w:eastAsia="ko-KR"/>
        </w:rPr>
        <w:t>”) is made on the            day of                                2026.</w:t>
      </w:r>
    </w:p>
    <w:p w14:paraId="5B8B2A85" w14:textId="77777777" w:rsidR="00414469" w:rsidRDefault="00414469" w:rsidP="00414469">
      <w:pPr>
        <w:jc w:val="both"/>
        <w:rPr>
          <w:lang w:eastAsia="ko-KR"/>
        </w:rPr>
      </w:pPr>
    </w:p>
    <w:p w14:paraId="04EB1540" w14:textId="77777777" w:rsidR="00414469" w:rsidRDefault="00414469" w:rsidP="00414469">
      <w:pPr>
        <w:jc w:val="center"/>
        <w:rPr>
          <w:b/>
          <w:lang w:eastAsia="ko-KR"/>
        </w:rPr>
      </w:pPr>
      <w:r>
        <w:rPr>
          <w:b/>
          <w:lang w:eastAsia="ko-KR"/>
        </w:rPr>
        <w:t>BETWEEN</w:t>
      </w:r>
    </w:p>
    <w:p w14:paraId="499ADF10" w14:textId="77777777" w:rsidR="00414469" w:rsidRDefault="00414469" w:rsidP="00414469">
      <w:pPr>
        <w:jc w:val="both"/>
        <w:rPr>
          <w:lang w:eastAsia="ko-KR"/>
        </w:rPr>
      </w:pPr>
    </w:p>
    <w:p w14:paraId="556C4619" w14:textId="77777777" w:rsidR="00414469" w:rsidRDefault="00414469" w:rsidP="00414469">
      <w:pPr>
        <w:jc w:val="both"/>
      </w:pPr>
      <w:r>
        <w:rPr>
          <w:b/>
          <w:lang w:eastAsia="ja-JP"/>
        </w:rPr>
        <w:t>UNIVERSITI TEKNIKAL MALAYSIA MELAKA</w:t>
      </w:r>
      <w:r>
        <w:rPr>
          <w:lang w:eastAsia="ja-JP"/>
        </w:rPr>
        <w:t xml:space="preserve">, a public university established pursuant to the provisions of the Universities and University Colleges Act, 1971 (Act 30) </w:t>
      </w:r>
      <w:r>
        <w:t xml:space="preserve">whose address is at Hang </w:t>
      </w:r>
      <w:proofErr w:type="spellStart"/>
      <w:r>
        <w:t>Tuah</w:t>
      </w:r>
      <w:proofErr w:type="spellEnd"/>
      <w:r>
        <w:t xml:space="preserve"> Jaya, 76100 Durian Tunggal, Melaka, Malaysia (hereinafter referred to as “</w:t>
      </w:r>
      <w:r>
        <w:rPr>
          <w:b/>
        </w:rPr>
        <w:t>UTeM</w:t>
      </w:r>
      <w:r>
        <w:t xml:space="preserve">”) and shall include its lawful representatives and permitted assigns of the </w:t>
      </w:r>
      <w:r>
        <w:rPr>
          <w:lang w:eastAsia="ko-KR"/>
        </w:rPr>
        <w:t>first part;</w:t>
      </w:r>
    </w:p>
    <w:p w14:paraId="35CA0C64" w14:textId="77777777" w:rsidR="00414469" w:rsidRDefault="00414469" w:rsidP="00414469">
      <w:pPr>
        <w:jc w:val="both"/>
        <w:rPr>
          <w:lang w:eastAsia="ko-KR"/>
        </w:rPr>
      </w:pPr>
    </w:p>
    <w:p w14:paraId="234A33F8" w14:textId="77777777" w:rsidR="00414469" w:rsidRDefault="00414469" w:rsidP="00414469">
      <w:pPr>
        <w:jc w:val="center"/>
        <w:rPr>
          <w:b/>
          <w:lang w:eastAsia="ko-KR"/>
        </w:rPr>
      </w:pPr>
      <w:r>
        <w:rPr>
          <w:b/>
          <w:lang w:eastAsia="ko-KR"/>
        </w:rPr>
        <w:t>AND</w:t>
      </w:r>
    </w:p>
    <w:p w14:paraId="70B86A30" w14:textId="77777777" w:rsidR="00414469" w:rsidRDefault="00414469" w:rsidP="00414469">
      <w:pPr>
        <w:jc w:val="center"/>
        <w:rPr>
          <w:b/>
          <w:lang w:eastAsia="ko-KR"/>
        </w:rPr>
      </w:pPr>
    </w:p>
    <w:p w14:paraId="1EDD49A9" w14:textId="45286A98" w:rsidR="003B797F" w:rsidRPr="003B797F" w:rsidRDefault="003B797F" w:rsidP="003B797F">
      <w:pPr>
        <w:spacing w:line="276" w:lineRule="auto"/>
        <w:jc w:val="both"/>
        <w:rPr>
          <w:rFonts w:eastAsia="Malgun Gothic"/>
        </w:rPr>
      </w:pPr>
      <w:commentRangeStart w:id="5"/>
      <w:r>
        <w:rPr>
          <w:rFonts w:eastAsia="Malgun Gothic"/>
          <w:b/>
          <w:lang w:eastAsia="ja-JP"/>
        </w:rPr>
        <w:t>XXX</w:t>
      </w:r>
      <w:r w:rsidRPr="003B797F">
        <w:rPr>
          <w:rFonts w:eastAsia="Malgun Gothic"/>
          <w:b/>
          <w:lang w:eastAsia="ja-JP"/>
        </w:rPr>
        <w:t xml:space="preserve">., [Co. Reg. No.: </w:t>
      </w:r>
      <w:r>
        <w:rPr>
          <w:rFonts w:eastAsia="Malgun Gothic"/>
          <w:b/>
          <w:lang w:eastAsia="ja-JP"/>
        </w:rPr>
        <w:t>XXXX</w:t>
      </w:r>
      <w:r w:rsidRPr="003B797F">
        <w:rPr>
          <w:rFonts w:eastAsia="Malgun Gothic"/>
          <w:b/>
          <w:lang w:eastAsia="ja-JP"/>
        </w:rPr>
        <w:t xml:space="preserve"> (</w:t>
      </w:r>
      <w:r>
        <w:rPr>
          <w:rFonts w:eastAsia="Malgun Gothic"/>
          <w:b/>
          <w:bCs/>
        </w:rPr>
        <w:t>XXXXXXXX</w:t>
      </w:r>
      <w:r w:rsidRPr="003B797F">
        <w:rPr>
          <w:rFonts w:eastAsia="Malgun Gothic"/>
          <w:b/>
          <w:lang w:eastAsia="ja-JP"/>
        </w:rPr>
        <w:t>)]</w:t>
      </w:r>
      <w:r w:rsidRPr="003B797F">
        <w:rPr>
          <w:rFonts w:eastAsia="Malgun Gothic"/>
          <w:lang w:eastAsia="ja-JP"/>
        </w:rPr>
        <w:t xml:space="preserve">, </w:t>
      </w:r>
      <w:commentRangeEnd w:id="5"/>
      <w:r>
        <w:rPr>
          <w:rStyle w:val="CommentReference"/>
        </w:rPr>
        <w:commentReference w:id="5"/>
      </w:r>
      <w:r w:rsidRPr="003B797F">
        <w:rPr>
          <w:rFonts w:eastAsia="Malgun Gothic"/>
          <w:lang w:eastAsia="ja-JP"/>
        </w:rPr>
        <w:t xml:space="preserve">a company established pursuant to the provisions of Companies Act, 1965 </w:t>
      </w:r>
      <w:r w:rsidRPr="003B797F">
        <w:rPr>
          <w:rFonts w:eastAsia="Malgun Gothic"/>
          <w:i/>
          <w:lang w:eastAsia="ja-JP"/>
        </w:rPr>
        <w:t>(is now repealed by the Companies Act, 2016)</w:t>
      </w:r>
      <w:r w:rsidRPr="003B797F">
        <w:rPr>
          <w:rFonts w:eastAsia="Malgun Gothic"/>
          <w:lang w:eastAsia="ja-JP"/>
        </w:rPr>
        <w:t xml:space="preserve"> </w:t>
      </w:r>
      <w:r w:rsidRPr="003B797F">
        <w:rPr>
          <w:rFonts w:eastAsia="Malgun Gothic"/>
        </w:rPr>
        <w:t>whose address is at</w:t>
      </w:r>
      <w:r w:rsidRPr="003B797F">
        <w:rPr>
          <w:rFonts w:ascii="Arial" w:eastAsia="Times New Roman" w:hAnsi="Arial" w:cs="Arial"/>
          <w:bCs/>
        </w:rPr>
        <w:t xml:space="preserve"> </w:t>
      </w:r>
      <w:r>
        <w:rPr>
          <w:rFonts w:eastAsia="Times New Roman"/>
          <w:bCs/>
        </w:rPr>
        <w:t>…………………………</w:t>
      </w:r>
      <w:r w:rsidRPr="003B797F">
        <w:rPr>
          <w:rFonts w:eastAsia="Malgun Gothic"/>
        </w:rPr>
        <w:t xml:space="preserve"> (hereinafter referred to as “</w:t>
      </w:r>
      <w:r>
        <w:rPr>
          <w:rFonts w:eastAsia="Malgun Gothic"/>
          <w:b/>
        </w:rPr>
        <w:t>XXX</w:t>
      </w:r>
      <w:r w:rsidRPr="003B797F">
        <w:rPr>
          <w:rFonts w:eastAsia="Malgun Gothic"/>
        </w:rPr>
        <w:t>”) and shall include its lawful representatives and permitted assigns of the second part.</w:t>
      </w:r>
    </w:p>
    <w:p w14:paraId="2A6A5362" w14:textId="77777777" w:rsidR="00414469" w:rsidRDefault="00414469" w:rsidP="00414469">
      <w:pPr>
        <w:jc w:val="both"/>
        <w:rPr>
          <w:lang w:eastAsia="ko-KR"/>
        </w:rPr>
      </w:pPr>
    </w:p>
    <w:p w14:paraId="4C0DA19B" w14:textId="34EA2CAA" w:rsidR="00414469" w:rsidRDefault="00414469" w:rsidP="00414469">
      <w:pPr>
        <w:jc w:val="both"/>
        <w:rPr>
          <w:lang w:eastAsia="ko-KR"/>
        </w:rPr>
      </w:pPr>
      <w:r>
        <w:rPr>
          <w:lang w:eastAsia="ko-KR"/>
        </w:rPr>
        <w:t>(</w:t>
      </w:r>
      <w:r>
        <w:rPr>
          <w:b/>
          <w:lang w:eastAsia="ko-KR"/>
        </w:rPr>
        <w:t>UTeM</w:t>
      </w:r>
      <w:r>
        <w:rPr>
          <w:lang w:eastAsia="ko-KR"/>
        </w:rPr>
        <w:t xml:space="preserve"> and </w:t>
      </w:r>
      <w:r w:rsidR="003B797F">
        <w:rPr>
          <w:b/>
        </w:rPr>
        <w:t>XXX</w:t>
      </w:r>
      <w:r>
        <w:rPr>
          <w:b/>
        </w:rPr>
        <w:t xml:space="preserve"> </w:t>
      </w:r>
      <w:r>
        <w:rPr>
          <w:lang w:eastAsia="ko-KR"/>
        </w:rPr>
        <w:t>hereinafter referred to singularly as the "the Party" and collectively as "the Parties")</w:t>
      </w:r>
    </w:p>
    <w:p w14:paraId="41FD8A54" w14:textId="77777777" w:rsidR="00414469" w:rsidRDefault="00414469" w:rsidP="00414469">
      <w:pPr>
        <w:jc w:val="both"/>
        <w:rPr>
          <w:lang w:eastAsia="ko-KR"/>
        </w:rPr>
      </w:pPr>
    </w:p>
    <w:p w14:paraId="36B09C3F" w14:textId="77777777" w:rsidR="00414469" w:rsidRDefault="00414469" w:rsidP="00414469">
      <w:pPr>
        <w:jc w:val="both"/>
        <w:rPr>
          <w:b/>
          <w:lang w:eastAsia="ko-KR"/>
        </w:rPr>
      </w:pPr>
      <w:r>
        <w:rPr>
          <w:b/>
          <w:lang w:eastAsia="ko-KR"/>
        </w:rPr>
        <w:t>WHEREAS</w:t>
      </w:r>
    </w:p>
    <w:p w14:paraId="3066EDA9" w14:textId="77777777" w:rsidR="00414469" w:rsidRDefault="00414469" w:rsidP="00414469">
      <w:pPr>
        <w:jc w:val="both"/>
        <w:rPr>
          <w:b/>
          <w:lang w:eastAsia="ko-KR"/>
        </w:rPr>
      </w:pPr>
    </w:p>
    <w:p w14:paraId="77B83EE3" w14:textId="77777777" w:rsidR="00414469" w:rsidRDefault="00414469" w:rsidP="00414469">
      <w:pPr>
        <w:pStyle w:val="ListParagraph"/>
        <w:numPr>
          <w:ilvl w:val="0"/>
          <w:numId w:val="2"/>
        </w:numPr>
        <w:ind w:left="1080" w:hanging="720"/>
        <w:jc w:val="both"/>
        <w:rPr>
          <w:lang w:eastAsia="ko-KR"/>
        </w:rPr>
      </w:pPr>
      <w:r>
        <w:rPr>
          <w:b/>
        </w:rPr>
        <w:t>UTeM</w:t>
      </w:r>
      <w:r>
        <w:t xml:space="preserve"> is a public university, offering diploma, undergraduate and postgraduate degree programs in the technical fields especially engineering, engineering technology, information technology and techno-entrepreneurship courses.</w:t>
      </w:r>
    </w:p>
    <w:p w14:paraId="72518A24" w14:textId="77777777" w:rsidR="00414469" w:rsidRDefault="00414469" w:rsidP="00414469">
      <w:pPr>
        <w:pStyle w:val="ListParagraph"/>
        <w:ind w:left="1080"/>
        <w:jc w:val="both"/>
        <w:rPr>
          <w:lang w:eastAsia="ko-KR"/>
        </w:rPr>
      </w:pPr>
    </w:p>
    <w:p w14:paraId="3D2D74B3" w14:textId="05CFBEAC" w:rsidR="00414469" w:rsidRDefault="003B797F" w:rsidP="00414469">
      <w:pPr>
        <w:pStyle w:val="ListParagraph"/>
        <w:numPr>
          <w:ilvl w:val="0"/>
          <w:numId w:val="2"/>
        </w:numPr>
        <w:ind w:left="1080" w:hanging="720"/>
        <w:jc w:val="both"/>
        <w:rPr>
          <w:lang w:eastAsia="ko-KR"/>
        </w:rPr>
      </w:pPr>
      <w:r>
        <w:rPr>
          <w:b/>
        </w:rPr>
        <w:t>XXX</w:t>
      </w:r>
      <w:r w:rsidR="00414469">
        <w:rPr>
          <w:b/>
        </w:rPr>
        <w:t xml:space="preserve"> </w:t>
      </w:r>
      <w:r w:rsidR="00414469">
        <w:t>is</w:t>
      </w:r>
      <w:r w:rsidR="00E42556">
        <w:t xml:space="preserve"> </w:t>
      </w:r>
      <w:commentRangeStart w:id="6"/>
      <w:r>
        <w:t>…………………………</w:t>
      </w:r>
      <w:commentRangeEnd w:id="6"/>
      <w:r>
        <w:rPr>
          <w:rStyle w:val="CommentReference"/>
        </w:rPr>
        <w:commentReference w:id="6"/>
      </w:r>
    </w:p>
    <w:p w14:paraId="13E2C6FB" w14:textId="77777777" w:rsidR="00414469" w:rsidRDefault="00414469" w:rsidP="00414469">
      <w:pPr>
        <w:pStyle w:val="ListParagraph"/>
        <w:rPr>
          <w:lang w:eastAsia="ko-KR"/>
        </w:rPr>
      </w:pPr>
    </w:p>
    <w:p w14:paraId="7DF83763" w14:textId="72EFEE06" w:rsidR="00414469" w:rsidRDefault="00414469" w:rsidP="00414469">
      <w:pPr>
        <w:pStyle w:val="ListParagraph"/>
        <w:numPr>
          <w:ilvl w:val="0"/>
          <w:numId w:val="2"/>
        </w:numPr>
        <w:ind w:left="1080" w:hanging="720"/>
        <w:jc w:val="both"/>
        <w:rPr>
          <w:lang w:eastAsia="ko-KR"/>
        </w:rPr>
      </w:pPr>
      <w:r>
        <w:rPr>
          <w:lang w:eastAsia="ko-KR"/>
        </w:rPr>
        <w:t xml:space="preserve">UTeM and </w:t>
      </w:r>
      <w:r w:rsidR="003B797F">
        <w:rPr>
          <w:lang w:eastAsia="ko-KR"/>
        </w:rPr>
        <w:t>XXX</w:t>
      </w:r>
      <w:r>
        <w:rPr>
          <w:lang w:eastAsia="ko-KR"/>
        </w:rPr>
        <w:t>’s researcher (collectively referred to as “</w:t>
      </w:r>
      <w:r>
        <w:rPr>
          <w:b/>
          <w:lang w:eastAsia="ko-KR"/>
        </w:rPr>
        <w:t>Researchers</w:t>
      </w:r>
      <w:r>
        <w:rPr>
          <w:lang w:eastAsia="ko-KR"/>
        </w:rPr>
        <w:t>” and singularly as “</w:t>
      </w:r>
      <w:r>
        <w:rPr>
          <w:b/>
          <w:lang w:eastAsia="ko-KR"/>
        </w:rPr>
        <w:t>Researcher</w:t>
      </w:r>
      <w:r>
        <w:rPr>
          <w:lang w:eastAsia="ko-KR"/>
        </w:rPr>
        <w:t xml:space="preserve">”) are desirous of jointly researching and collaborating on a project known as </w:t>
      </w:r>
      <w:commentRangeStart w:id="7"/>
      <w:r>
        <w:rPr>
          <w:lang w:eastAsia="ko-KR"/>
        </w:rPr>
        <w:t>“</w:t>
      </w:r>
      <w:r w:rsidR="003B797F">
        <w:rPr>
          <w:b/>
          <w:lang w:eastAsia="ko-KR"/>
        </w:rPr>
        <w:t>…………………………………….</w:t>
      </w:r>
      <w:r>
        <w:rPr>
          <w:lang w:eastAsia="ko-KR"/>
        </w:rPr>
        <w:t xml:space="preserve">” </w:t>
      </w:r>
      <w:commentRangeEnd w:id="7"/>
      <w:r w:rsidR="003B797F">
        <w:rPr>
          <w:rStyle w:val="CommentReference"/>
        </w:rPr>
        <w:commentReference w:id="7"/>
      </w:r>
      <w:r>
        <w:rPr>
          <w:lang w:eastAsia="ko-KR"/>
        </w:rPr>
        <w:t>(hereinafter referred to as the “</w:t>
      </w:r>
      <w:r>
        <w:rPr>
          <w:b/>
          <w:lang w:eastAsia="ko-KR"/>
        </w:rPr>
        <w:t>Project</w:t>
      </w:r>
      <w:r>
        <w:rPr>
          <w:lang w:eastAsia="ko-KR"/>
        </w:rPr>
        <w:t xml:space="preserve">”) described in </w:t>
      </w:r>
      <w:r>
        <w:rPr>
          <w:b/>
          <w:lang w:eastAsia="ko-KR"/>
        </w:rPr>
        <w:t>Schedule A</w:t>
      </w:r>
      <w:r>
        <w:rPr>
          <w:lang w:eastAsia="ko-KR"/>
        </w:rPr>
        <w:t xml:space="preserve"> of this Agreement, subject to the terms and conditions herein contained.</w:t>
      </w:r>
    </w:p>
    <w:p w14:paraId="3671D79D" w14:textId="77777777" w:rsidR="00414469" w:rsidRDefault="00414469" w:rsidP="00414469">
      <w:pPr>
        <w:pStyle w:val="ListParagraph"/>
        <w:rPr>
          <w:lang w:eastAsia="ko-KR"/>
        </w:rPr>
      </w:pPr>
    </w:p>
    <w:p w14:paraId="4869653F" w14:textId="44CEBBC6" w:rsidR="00414469" w:rsidRDefault="003B797F" w:rsidP="00414469">
      <w:pPr>
        <w:pStyle w:val="ListParagraph"/>
        <w:numPr>
          <w:ilvl w:val="0"/>
          <w:numId w:val="2"/>
        </w:numPr>
        <w:ind w:left="1080" w:hanging="720"/>
        <w:jc w:val="both"/>
        <w:rPr>
          <w:lang w:eastAsia="ko-KR"/>
        </w:rPr>
      </w:pPr>
      <w:r>
        <w:rPr>
          <w:lang w:eastAsia="ko-KR"/>
        </w:rPr>
        <w:t>XXX</w:t>
      </w:r>
      <w:r w:rsidR="00414469">
        <w:rPr>
          <w:lang w:eastAsia="ko-KR"/>
        </w:rPr>
        <w:t xml:space="preserve"> has on </w:t>
      </w:r>
      <w:commentRangeStart w:id="8"/>
      <w:r>
        <w:rPr>
          <w:b/>
          <w:lang w:eastAsia="ko-KR"/>
        </w:rPr>
        <w:t>…………</w:t>
      </w:r>
      <w:proofErr w:type="gramStart"/>
      <w:r>
        <w:rPr>
          <w:b/>
          <w:lang w:eastAsia="ko-KR"/>
        </w:rPr>
        <w:t>…..</w:t>
      </w:r>
      <w:proofErr w:type="gramEnd"/>
      <w:r w:rsidR="0004007F">
        <w:rPr>
          <w:lang w:eastAsia="ko-KR"/>
        </w:rPr>
        <w:t xml:space="preserve"> </w:t>
      </w:r>
      <w:commentRangeEnd w:id="8"/>
      <w:r>
        <w:rPr>
          <w:rStyle w:val="CommentReference"/>
        </w:rPr>
        <w:commentReference w:id="8"/>
      </w:r>
      <w:r w:rsidR="00414469">
        <w:rPr>
          <w:lang w:eastAsia="ko-KR"/>
        </w:rPr>
        <w:t>agreed to contribute to the proposed matching grant that will fund the Researchers to carry out, design, develop and produce the Project on the terms and conditions set forth in this Agreement (hereinafter referred to as the “</w:t>
      </w:r>
      <w:r w:rsidR="00414469">
        <w:rPr>
          <w:b/>
          <w:lang w:eastAsia="ko-KR"/>
        </w:rPr>
        <w:t>Letter of Intent</w:t>
      </w:r>
      <w:r w:rsidR="00414469">
        <w:rPr>
          <w:lang w:eastAsia="ko-KR"/>
        </w:rPr>
        <w:t xml:space="preserve">”) appended herein in </w:t>
      </w:r>
      <w:r w:rsidR="00414469">
        <w:rPr>
          <w:b/>
          <w:lang w:eastAsia="ko-KR"/>
        </w:rPr>
        <w:t>Appendix One</w:t>
      </w:r>
      <w:r w:rsidR="00414469">
        <w:rPr>
          <w:lang w:eastAsia="ko-KR"/>
        </w:rPr>
        <w:t xml:space="preserve"> of this Agreement. </w:t>
      </w:r>
    </w:p>
    <w:p w14:paraId="0E5DF91B" w14:textId="77777777" w:rsidR="00414469" w:rsidRDefault="00414469" w:rsidP="00414469">
      <w:pPr>
        <w:pStyle w:val="ListParagraph"/>
        <w:ind w:left="1080"/>
        <w:jc w:val="both"/>
        <w:rPr>
          <w:lang w:eastAsia="ko-KR"/>
        </w:rPr>
      </w:pPr>
    </w:p>
    <w:p w14:paraId="462A44C5" w14:textId="735E10AC" w:rsidR="00414469" w:rsidRDefault="00414469" w:rsidP="00414469">
      <w:pPr>
        <w:pStyle w:val="ListParagraph"/>
        <w:numPr>
          <w:ilvl w:val="0"/>
          <w:numId w:val="2"/>
        </w:numPr>
        <w:ind w:left="1080" w:hanging="720"/>
        <w:jc w:val="both"/>
        <w:rPr>
          <w:lang w:eastAsia="ko-KR"/>
        </w:rPr>
      </w:pPr>
      <w:r>
        <w:rPr>
          <w:lang w:eastAsia="ko-KR"/>
        </w:rPr>
        <w:t xml:space="preserve">UTeM has on </w:t>
      </w:r>
      <w:commentRangeStart w:id="9"/>
      <w:r w:rsidR="003B797F">
        <w:rPr>
          <w:b/>
          <w:lang w:eastAsia="ko-KR"/>
        </w:rPr>
        <w:t>…………….</w:t>
      </w:r>
      <w:r>
        <w:rPr>
          <w:lang w:eastAsia="ko-KR"/>
        </w:rPr>
        <w:t xml:space="preserve"> </w:t>
      </w:r>
      <w:commentRangeEnd w:id="9"/>
      <w:r w:rsidR="003B797F">
        <w:rPr>
          <w:rStyle w:val="CommentReference"/>
        </w:rPr>
        <w:commentReference w:id="9"/>
      </w:r>
      <w:r>
        <w:rPr>
          <w:lang w:eastAsia="ko-KR"/>
        </w:rPr>
        <w:t>offered a conditional offer to contribute a matching grant to the Researchers to assist the Researchers to carry out, design, develop and produce the Project on the terms and conditions set forth in this Agreement (hereinafter referred to as the “</w:t>
      </w:r>
      <w:r>
        <w:rPr>
          <w:b/>
          <w:lang w:eastAsia="ko-KR"/>
        </w:rPr>
        <w:t>Conditional Offer Letter</w:t>
      </w:r>
      <w:r>
        <w:rPr>
          <w:lang w:eastAsia="ko-KR"/>
        </w:rPr>
        <w:t xml:space="preserve">”) appended herein in </w:t>
      </w:r>
      <w:r>
        <w:rPr>
          <w:b/>
          <w:lang w:eastAsia="ko-KR"/>
        </w:rPr>
        <w:t>Appendix Two</w:t>
      </w:r>
      <w:r>
        <w:rPr>
          <w:lang w:eastAsia="ko-KR"/>
        </w:rPr>
        <w:t xml:space="preserve"> of this Agreement.</w:t>
      </w:r>
    </w:p>
    <w:p w14:paraId="0613AAE0" w14:textId="77777777" w:rsidR="00663EF8" w:rsidRDefault="00663EF8" w:rsidP="003B797F">
      <w:pPr>
        <w:pStyle w:val="ListParagraph"/>
        <w:ind w:left="1080"/>
        <w:jc w:val="both"/>
        <w:rPr>
          <w:lang w:eastAsia="ko-KR"/>
        </w:rPr>
      </w:pPr>
    </w:p>
    <w:p w14:paraId="5E9D09BD" w14:textId="77777777" w:rsidR="00414469" w:rsidRDefault="00414469" w:rsidP="00414469">
      <w:pPr>
        <w:pStyle w:val="ListParagraph"/>
        <w:numPr>
          <w:ilvl w:val="0"/>
          <w:numId w:val="2"/>
        </w:numPr>
        <w:ind w:left="1080" w:hanging="720"/>
        <w:jc w:val="both"/>
        <w:rPr>
          <w:lang w:eastAsia="ko-KR"/>
        </w:rPr>
      </w:pPr>
      <w:r>
        <w:rPr>
          <w:lang w:eastAsia="ko-KR"/>
        </w:rPr>
        <w:lastRenderedPageBreak/>
        <w:t>The Parties are desirous of entering into this Agreement to declare their respective intentions and to establish a basis of co-operation and this collaboration between the Parties upon the terms and conditions as stipulated herein.</w:t>
      </w:r>
    </w:p>
    <w:p w14:paraId="498B7F23" w14:textId="77777777" w:rsidR="00414469" w:rsidRDefault="00414469" w:rsidP="00414469">
      <w:pPr>
        <w:jc w:val="both"/>
        <w:rPr>
          <w:lang w:eastAsia="ko-KR"/>
        </w:rPr>
      </w:pPr>
    </w:p>
    <w:p w14:paraId="079935A3" w14:textId="77777777" w:rsidR="00414469" w:rsidRDefault="00414469" w:rsidP="00414469">
      <w:pPr>
        <w:jc w:val="both"/>
        <w:rPr>
          <w:b/>
        </w:rPr>
      </w:pPr>
      <w:r>
        <w:rPr>
          <w:b/>
        </w:rPr>
        <w:t>REPRESENTATION AND WARRANTY</w:t>
      </w:r>
    </w:p>
    <w:p w14:paraId="1BAB727A" w14:textId="77777777" w:rsidR="00414469" w:rsidRDefault="00414469" w:rsidP="00414469">
      <w:pPr>
        <w:jc w:val="both"/>
      </w:pPr>
    </w:p>
    <w:p w14:paraId="1B537802" w14:textId="5F88B0A1" w:rsidR="00414469" w:rsidRDefault="003B797F" w:rsidP="00414469">
      <w:pPr>
        <w:jc w:val="both"/>
      </w:pPr>
      <w:r>
        <w:rPr>
          <w:b/>
        </w:rPr>
        <w:t>XXX</w:t>
      </w:r>
      <w:r w:rsidR="00414469">
        <w:rPr>
          <w:b/>
        </w:rPr>
        <w:t xml:space="preserve"> </w:t>
      </w:r>
      <w:r w:rsidR="00414469">
        <w:t xml:space="preserve">represents and warrants to </w:t>
      </w:r>
      <w:r w:rsidR="00414469">
        <w:rPr>
          <w:b/>
        </w:rPr>
        <w:t>UTeM</w:t>
      </w:r>
      <w:r w:rsidR="00414469">
        <w:t xml:space="preserve"> that:</w:t>
      </w:r>
    </w:p>
    <w:p w14:paraId="6C2F955A" w14:textId="77777777" w:rsidR="00414469" w:rsidRDefault="00414469" w:rsidP="00414469">
      <w:pPr>
        <w:jc w:val="both"/>
      </w:pPr>
    </w:p>
    <w:p w14:paraId="78819979" w14:textId="72815EC7" w:rsidR="00414469" w:rsidRDefault="003B797F" w:rsidP="00414469">
      <w:pPr>
        <w:pStyle w:val="ListParagraph"/>
        <w:numPr>
          <w:ilvl w:val="0"/>
          <w:numId w:val="4"/>
        </w:numPr>
        <w:ind w:hanging="720"/>
        <w:jc w:val="both"/>
      </w:pPr>
      <w:r>
        <w:t xml:space="preserve">it is </w:t>
      </w:r>
      <w:r w:rsidRPr="003B797F">
        <w:t xml:space="preserve">a company established pursuant to the provisions of Companies Act, 1965 </w:t>
      </w:r>
      <w:r w:rsidRPr="003B797F">
        <w:rPr>
          <w:i/>
        </w:rPr>
        <w:t>(is now repealed by the Companies Act, 2016)</w:t>
      </w:r>
      <w:r w:rsidR="00663EF8">
        <w:t>;</w:t>
      </w:r>
    </w:p>
    <w:p w14:paraId="1EE9B9DC" w14:textId="77777777" w:rsidR="00414469" w:rsidRDefault="00414469" w:rsidP="00414469">
      <w:pPr>
        <w:ind w:left="720"/>
        <w:jc w:val="both"/>
      </w:pPr>
    </w:p>
    <w:p w14:paraId="078BECFD" w14:textId="77777777" w:rsidR="00414469" w:rsidRDefault="00414469" w:rsidP="00414469">
      <w:pPr>
        <w:numPr>
          <w:ilvl w:val="0"/>
          <w:numId w:val="4"/>
        </w:numPr>
        <w:spacing w:after="200" w:line="276" w:lineRule="auto"/>
        <w:ind w:hanging="720"/>
        <w:jc w:val="both"/>
        <w:rPr>
          <w:rFonts w:eastAsia="Calibri"/>
        </w:rPr>
      </w:pPr>
      <w:r>
        <w:rPr>
          <w:rFonts w:eastAsia="Calibri"/>
        </w:rPr>
        <w:t>it has the corporate power to enter into and perform its obligations under this Agreement and to carry out the transactions and business as stipulated by this Agreement;</w:t>
      </w:r>
    </w:p>
    <w:p w14:paraId="1E0F6501" w14:textId="77777777" w:rsidR="00414469" w:rsidRDefault="00414469" w:rsidP="00414469">
      <w:pPr>
        <w:numPr>
          <w:ilvl w:val="0"/>
          <w:numId w:val="4"/>
        </w:numPr>
        <w:spacing w:after="200" w:line="276" w:lineRule="auto"/>
        <w:ind w:hanging="720"/>
        <w:jc w:val="both"/>
        <w:rPr>
          <w:rFonts w:eastAsia="Calibri"/>
        </w:rPr>
      </w:pPr>
      <w:r>
        <w:rPr>
          <w:rFonts w:eastAsia="Calibri"/>
        </w:rPr>
        <w:t>it has taken all necessary corporate actions to authorize the entry into and performance of this Agreement and to carry out the transactions stipulated by this Agreement;</w:t>
      </w:r>
    </w:p>
    <w:p w14:paraId="4FA28897" w14:textId="77777777" w:rsidR="00414469" w:rsidRDefault="00414469" w:rsidP="00414469">
      <w:pPr>
        <w:numPr>
          <w:ilvl w:val="0"/>
          <w:numId w:val="4"/>
        </w:numPr>
        <w:spacing w:after="200" w:line="276" w:lineRule="auto"/>
        <w:ind w:hanging="720"/>
        <w:jc w:val="both"/>
        <w:rPr>
          <w:rFonts w:eastAsia="Calibri"/>
        </w:rPr>
      </w:pPr>
      <w:r>
        <w:rPr>
          <w:rFonts w:eastAsia="Calibri"/>
        </w:rPr>
        <w:t>as at the execution date, neither the execution nor performance by it of this Agreement nor any transactions contemplated by this Agreement shall violate in any respect any provision of:</w:t>
      </w:r>
    </w:p>
    <w:p w14:paraId="295EEFA9" w14:textId="77777777" w:rsidR="00414469" w:rsidRDefault="00414469" w:rsidP="00414469">
      <w:pPr>
        <w:numPr>
          <w:ilvl w:val="1"/>
          <w:numId w:val="6"/>
        </w:numPr>
        <w:spacing w:line="276" w:lineRule="auto"/>
        <w:ind w:hanging="720"/>
        <w:jc w:val="both"/>
        <w:rPr>
          <w:rFonts w:eastAsia="Calibri"/>
        </w:rPr>
      </w:pPr>
      <w:r>
        <w:rPr>
          <w:rFonts w:eastAsia="Calibri"/>
        </w:rPr>
        <w:t>University statutes and governing laws of Malaysia; or</w:t>
      </w:r>
    </w:p>
    <w:p w14:paraId="3A1CE1F7" w14:textId="77777777" w:rsidR="00414469" w:rsidRDefault="00414469" w:rsidP="00414469">
      <w:pPr>
        <w:numPr>
          <w:ilvl w:val="1"/>
          <w:numId w:val="6"/>
        </w:numPr>
        <w:spacing w:after="200" w:line="276" w:lineRule="auto"/>
        <w:ind w:hanging="720"/>
        <w:jc w:val="both"/>
        <w:rPr>
          <w:rFonts w:eastAsia="Calibri"/>
        </w:rPr>
      </w:pPr>
      <w:r>
        <w:rPr>
          <w:rFonts w:eastAsia="Calibri"/>
        </w:rPr>
        <w:t>any other document or agreement which is binding upon it or its asset;</w:t>
      </w:r>
    </w:p>
    <w:p w14:paraId="011583B8" w14:textId="76F9F02A" w:rsidR="00414469" w:rsidRDefault="00414469" w:rsidP="00890515">
      <w:pPr>
        <w:numPr>
          <w:ilvl w:val="0"/>
          <w:numId w:val="4"/>
        </w:numPr>
        <w:spacing w:line="276" w:lineRule="auto"/>
        <w:ind w:hanging="720"/>
        <w:jc w:val="both"/>
        <w:rPr>
          <w:rFonts w:eastAsia="Calibri"/>
        </w:rPr>
      </w:pPr>
      <w:r>
        <w:rPr>
          <w:rFonts w:eastAsia="Calibri"/>
        </w:rPr>
        <w:t>no litigation, arbitration, tax claim, dispute or administrative proceeding is presently current or pending or, to its knowledge, threatened, which is likely to have a material adverse effect upon it or its ability to perform its financial or other obligations under this Agreement;</w:t>
      </w:r>
    </w:p>
    <w:p w14:paraId="6D7F6162" w14:textId="77777777" w:rsidR="00890515" w:rsidRDefault="00890515" w:rsidP="003B797F">
      <w:pPr>
        <w:spacing w:line="276" w:lineRule="auto"/>
        <w:ind w:left="720"/>
        <w:jc w:val="both"/>
        <w:rPr>
          <w:rFonts w:eastAsia="Calibri"/>
        </w:rPr>
      </w:pPr>
    </w:p>
    <w:p w14:paraId="316AEC28" w14:textId="17D31ABD" w:rsidR="00414469" w:rsidRDefault="00414469" w:rsidP="00414469">
      <w:pPr>
        <w:numPr>
          <w:ilvl w:val="0"/>
          <w:numId w:val="4"/>
        </w:numPr>
        <w:spacing w:line="276" w:lineRule="auto"/>
        <w:ind w:hanging="720"/>
        <w:jc w:val="both"/>
        <w:rPr>
          <w:rFonts w:eastAsia="Calibri"/>
        </w:rPr>
      </w:pPr>
      <w:r>
        <w:rPr>
          <w:rFonts w:eastAsia="Calibri"/>
        </w:rPr>
        <w:t xml:space="preserve">this Agreement constitutes a legal, valid and binding obligation of </w:t>
      </w:r>
      <w:r w:rsidR="003B797F">
        <w:rPr>
          <w:rFonts w:eastAsia="Calibri"/>
          <w:b/>
        </w:rPr>
        <w:t>XXX</w:t>
      </w:r>
      <w:r>
        <w:rPr>
          <w:rFonts w:eastAsia="Calibri"/>
          <w:b/>
        </w:rPr>
        <w:t xml:space="preserve"> </w:t>
      </w:r>
      <w:r>
        <w:rPr>
          <w:rFonts w:eastAsia="Calibri"/>
        </w:rPr>
        <w:t>and is enforceable in accordance with its terms and conditions;</w:t>
      </w:r>
    </w:p>
    <w:p w14:paraId="6DF28ADA" w14:textId="77777777" w:rsidR="00414469" w:rsidRDefault="00414469" w:rsidP="00414469">
      <w:pPr>
        <w:spacing w:line="276" w:lineRule="auto"/>
        <w:ind w:left="720"/>
        <w:jc w:val="both"/>
        <w:rPr>
          <w:rFonts w:eastAsia="Calibri"/>
        </w:rPr>
      </w:pPr>
    </w:p>
    <w:p w14:paraId="0CC5CE1D" w14:textId="77777777" w:rsidR="00414469" w:rsidRDefault="00414469" w:rsidP="00414469">
      <w:pPr>
        <w:numPr>
          <w:ilvl w:val="0"/>
          <w:numId w:val="4"/>
        </w:numPr>
        <w:spacing w:line="276" w:lineRule="auto"/>
        <w:ind w:hanging="720"/>
        <w:jc w:val="both"/>
        <w:rPr>
          <w:rFonts w:eastAsia="Calibri"/>
        </w:rPr>
      </w:pPr>
      <w:r>
        <w:rPr>
          <w:rFonts w:eastAsia="Calibri"/>
        </w:rPr>
        <w:t xml:space="preserve">it has necessary capability to undertake the responsibilities and acknowledges that </w:t>
      </w:r>
      <w:r>
        <w:rPr>
          <w:rFonts w:eastAsia="Calibri"/>
          <w:b/>
        </w:rPr>
        <w:t xml:space="preserve">UTeM </w:t>
      </w:r>
      <w:r>
        <w:rPr>
          <w:rFonts w:eastAsia="Calibri"/>
        </w:rPr>
        <w:t>has entered into this Agreement in reliance on its representations and warranties as aforesaid; and</w:t>
      </w:r>
    </w:p>
    <w:p w14:paraId="1B80E29D" w14:textId="77777777" w:rsidR="00414469" w:rsidRDefault="00414469" w:rsidP="00414469">
      <w:pPr>
        <w:spacing w:line="276" w:lineRule="auto"/>
        <w:ind w:left="720"/>
        <w:jc w:val="both"/>
        <w:rPr>
          <w:rFonts w:eastAsia="Calibri"/>
        </w:rPr>
      </w:pPr>
    </w:p>
    <w:p w14:paraId="3A825DBA" w14:textId="77777777" w:rsidR="00414469" w:rsidRDefault="00414469" w:rsidP="00414469">
      <w:pPr>
        <w:numPr>
          <w:ilvl w:val="0"/>
          <w:numId w:val="4"/>
        </w:numPr>
        <w:spacing w:line="276" w:lineRule="auto"/>
        <w:ind w:hanging="720"/>
        <w:jc w:val="both"/>
        <w:rPr>
          <w:rFonts w:eastAsia="Calibri"/>
        </w:rPr>
      </w:pPr>
      <w:r>
        <w:rPr>
          <w:rFonts w:eastAsia="Malgun Gothic"/>
          <w:lang w:eastAsia="ko-KR"/>
        </w:rPr>
        <w:t>the representations and warranties set out above shall remain true and correct in all material respects throughout the subsistence of this Agreement.</w:t>
      </w:r>
    </w:p>
    <w:p w14:paraId="3652875B" w14:textId="77777777" w:rsidR="00414469" w:rsidRDefault="00414469" w:rsidP="00414469">
      <w:pPr>
        <w:spacing w:line="276" w:lineRule="auto"/>
        <w:ind w:left="720"/>
        <w:jc w:val="both"/>
        <w:rPr>
          <w:rFonts w:eastAsia="Calibri"/>
        </w:rPr>
      </w:pPr>
    </w:p>
    <w:p w14:paraId="171F7F49" w14:textId="77777777" w:rsidR="00414469" w:rsidRDefault="00414469" w:rsidP="00414469">
      <w:pPr>
        <w:jc w:val="both"/>
        <w:rPr>
          <w:b/>
        </w:rPr>
      </w:pPr>
      <w:r>
        <w:rPr>
          <w:b/>
        </w:rPr>
        <w:t>NOW IT IS HEREBY</w:t>
      </w:r>
      <w:r>
        <w:rPr>
          <w:b/>
          <w:lang w:eastAsia="ko-KR"/>
        </w:rPr>
        <w:t xml:space="preserve"> </w:t>
      </w:r>
      <w:r>
        <w:rPr>
          <w:b/>
        </w:rPr>
        <w:t>AGREED AS FOLLOWS:</w:t>
      </w:r>
    </w:p>
    <w:p w14:paraId="2E62C31A" w14:textId="77777777" w:rsidR="00414469" w:rsidRDefault="00414469" w:rsidP="00414469">
      <w:pPr>
        <w:jc w:val="both"/>
        <w:rPr>
          <w:b/>
          <w:lang w:eastAsia="ko-KR"/>
        </w:rPr>
      </w:pPr>
    </w:p>
    <w:p w14:paraId="1DE37D09" w14:textId="77777777" w:rsidR="00414469" w:rsidRDefault="00414469" w:rsidP="00414469">
      <w:pPr>
        <w:jc w:val="both"/>
        <w:rPr>
          <w:b/>
        </w:rPr>
      </w:pPr>
      <w:r>
        <w:rPr>
          <w:b/>
        </w:rPr>
        <w:t>1.0</w:t>
      </w:r>
      <w:r>
        <w:rPr>
          <w:b/>
          <w:lang w:eastAsia="ko-KR"/>
        </w:rPr>
        <w:tab/>
      </w:r>
      <w:r>
        <w:rPr>
          <w:b/>
        </w:rPr>
        <w:t>DEFINITIONS AND INTERPRETATIONS</w:t>
      </w:r>
    </w:p>
    <w:p w14:paraId="3B408BC6" w14:textId="77777777" w:rsidR="00414469" w:rsidRDefault="00414469" w:rsidP="00414469">
      <w:pPr>
        <w:jc w:val="both"/>
        <w:rPr>
          <w:b/>
        </w:rPr>
      </w:pPr>
    </w:p>
    <w:p w14:paraId="363F0C0A" w14:textId="77777777" w:rsidR="00414469" w:rsidRDefault="00414469" w:rsidP="00414469">
      <w:pPr>
        <w:pStyle w:val="ListParagraph"/>
        <w:numPr>
          <w:ilvl w:val="1"/>
          <w:numId w:val="8"/>
        </w:numPr>
        <w:jc w:val="both"/>
      </w:pPr>
      <w:r>
        <w:t>In this Agreement, unless the context otherwise requires: -</w:t>
      </w:r>
    </w:p>
    <w:p w14:paraId="247DDBF2" w14:textId="77777777" w:rsidR="00414469" w:rsidRDefault="00414469" w:rsidP="00414469">
      <w:pPr>
        <w:ind w:left="1440"/>
        <w:jc w:val="both"/>
      </w:pPr>
      <w:r>
        <w:lastRenderedPageBreak/>
        <w:t>“Agreement” means this Agreement and all Schedules to it (as amended from time to time in accordance with the terms contained herein).</w:t>
      </w:r>
    </w:p>
    <w:p w14:paraId="0B6B9F1F" w14:textId="77777777" w:rsidR="00414469" w:rsidRDefault="00414469" w:rsidP="00414469">
      <w:pPr>
        <w:ind w:left="1440"/>
        <w:jc w:val="both"/>
      </w:pPr>
    </w:p>
    <w:p w14:paraId="3AC41153" w14:textId="77777777" w:rsidR="00414469" w:rsidRDefault="00414469" w:rsidP="00414469">
      <w:pPr>
        <w:ind w:left="1440"/>
        <w:jc w:val="both"/>
      </w:pPr>
      <w:r>
        <w:t>“Effective Date” means the date of stamping of this Agreement.</w:t>
      </w:r>
    </w:p>
    <w:p w14:paraId="0ED96550" w14:textId="77777777" w:rsidR="00414469" w:rsidRDefault="00414469" w:rsidP="00414469">
      <w:pPr>
        <w:ind w:left="1440"/>
        <w:jc w:val="both"/>
      </w:pPr>
    </w:p>
    <w:p w14:paraId="45105E77" w14:textId="6883E403" w:rsidR="00414469" w:rsidRDefault="00414469" w:rsidP="00414469">
      <w:pPr>
        <w:ind w:left="1440"/>
        <w:jc w:val="both"/>
      </w:pPr>
      <w:r>
        <w:t xml:space="preserve">“Grant” means such sums of money provided by UTeM and </w:t>
      </w:r>
      <w:r w:rsidR="003B797F">
        <w:t>XXX</w:t>
      </w:r>
      <w:r>
        <w:t xml:space="preserve"> for the Project under this Agreement.</w:t>
      </w:r>
    </w:p>
    <w:p w14:paraId="2004E21C" w14:textId="77777777" w:rsidR="00414469" w:rsidRDefault="00414469" w:rsidP="00414469">
      <w:pPr>
        <w:ind w:left="1440"/>
        <w:jc w:val="both"/>
      </w:pPr>
    </w:p>
    <w:p w14:paraId="76630EB5" w14:textId="77777777" w:rsidR="00414469" w:rsidRDefault="00414469" w:rsidP="00414469">
      <w:pPr>
        <w:ind w:left="1440"/>
        <w:jc w:val="both"/>
      </w:pPr>
      <w:r>
        <w:t>“Intellectual Property” means</w:t>
      </w:r>
    </w:p>
    <w:p w14:paraId="51381AFB" w14:textId="77777777" w:rsidR="00414469" w:rsidRDefault="00414469" w:rsidP="00414469">
      <w:pPr>
        <w:jc w:val="both"/>
      </w:pPr>
    </w:p>
    <w:p w14:paraId="706FF84E" w14:textId="77777777" w:rsidR="00414469" w:rsidRDefault="00414469" w:rsidP="00414469">
      <w:pPr>
        <w:pStyle w:val="ListParagraph"/>
        <w:numPr>
          <w:ilvl w:val="0"/>
          <w:numId w:val="10"/>
        </w:numPr>
        <w:ind w:left="2160" w:hanging="720"/>
        <w:jc w:val="both"/>
        <w:rPr>
          <w:lang w:eastAsia="ko-KR"/>
        </w:rPr>
      </w:pPr>
      <w:r>
        <w:t>Inventions; manner, method or process of manufacture; method or principle of construction; or design; plan, drawing or design; or scientific, technical or engineering information or document;</w:t>
      </w:r>
    </w:p>
    <w:p w14:paraId="1295C279" w14:textId="77777777" w:rsidR="00414469" w:rsidRDefault="00414469" w:rsidP="00414469">
      <w:pPr>
        <w:pStyle w:val="ListParagraph"/>
        <w:ind w:left="1800"/>
        <w:jc w:val="both"/>
        <w:rPr>
          <w:lang w:eastAsia="ko-KR"/>
        </w:rPr>
      </w:pPr>
    </w:p>
    <w:p w14:paraId="1652526F" w14:textId="77777777" w:rsidR="00414469" w:rsidRDefault="00414469" w:rsidP="00414469">
      <w:pPr>
        <w:pStyle w:val="ListParagraph"/>
        <w:numPr>
          <w:ilvl w:val="0"/>
          <w:numId w:val="10"/>
        </w:numPr>
        <w:ind w:left="2160" w:hanging="720"/>
        <w:jc w:val="both"/>
      </w:pPr>
      <w:r>
        <w:t>Improvement, modification or development of any of the foregoing;</w:t>
      </w:r>
    </w:p>
    <w:p w14:paraId="6F3121D2" w14:textId="77777777" w:rsidR="00414469" w:rsidRDefault="00414469" w:rsidP="00414469">
      <w:pPr>
        <w:pStyle w:val="ListParagraph"/>
      </w:pPr>
    </w:p>
    <w:p w14:paraId="4AEB69A7" w14:textId="77777777" w:rsidR="00414469" w:rsidRDefault="00414469" w:rsidP="00414469">
      <w:pPr>
        <w:pStyle w:val="ListParagraph"/>
        <w:numPr>
          <w:ilvl w:val="0"/>
          <w:numId w:val="10"/>
        </w:numPr>
        <w:ind w:left="2160" w:hanging="720"/>
        <w:jc w:val="both"/>
      </w:pPr>
      <w:r>
        <w:t>Patent, application for a patent, right to apply for a patent or similar right for or in respect of any Intellectual Property referred to in paragraph (a) or (b);</w:t>
      </w:r>
    </w:p>
    <w:p w14:paraId="444108F4" w14:textId="77777777" w:rsidR="00414469" w:rsidRDefault="00414469" w:rsidP="00414469">
      <w:pPr>
        <w:pStyle w:val="ListParagraph"/>
      </w:pPr>
    </w:p>
    <w:p w14:paraId="0E0157F4" w14:textId="77777777" w:rsidR="00414469" w:rsidRDefault="00414469" w:rsidP="00414469">
      <w:pPr>
        <w:pStyle w:val="ListParagraph"/>
        <w:numPr>
          <w:ilvl w:val="0"/>
          <w:numId w:val="10"/>
        </w:numPr>
        <w:ind w:left="2160" w:hanging="720"/>
        <w:jc w:val="both"/>
      </w:pPr>
      <w:r>
        <w:t>Trade secret, know-how, confidential information or right of secrecy or confidentiality in respect of any information or document or other intellectual property referred to in paragraph (a) or (b);</w:t>
      </w:r>
    </w:p>
    <w:p w14:paraId="6497E0EA" w14:textId="77777777" w:rsidR="00414469" w:rsidRDefault="00414469" w:rsidP="00414469">
      <w:pPr>
        <w:pStyle w:val="ListParagraph"/>
      </w:pPr>
    </w:p>
    <w:p w14:paraId="319C5078" w14:textId="77777777" w:rsidR="00414469" w:rsidRDefault="00414469" w:rsidP="00414469">
      <w:pPr>
        <w:pStyle w:val="ListParagraph"/>
        <w:numPr>
          <w:ilvl w:val="0"/>
          <w:numId w:val="10"/>
        </w:numPr>
        <w:ind w:left="2160" w:hanging="720"/>
        <w:jc w:val="both"/>
      </w:pPr>
      <w:r>
        <w:t>Copyright or other rights in the nature of copyright subsisting in any works or other subject matter referred to in paragraph (a) or (b);</w:t>
      </w:r>
    </w:p>
    <w:p w14:paraId="54C7CECE" w14:textId="77777777" w:rsidR="00414469" w:rsidRDefault="00414469" w:rsidP="00414469">
      <w:pPr>
        <w:pStyle w:val="ListParagraph"/>
      </w:pPr>
    </w:p>
    <w:p w14:paraId="10558C0E" w14:textId="77777777" w:rsidR="00414469" w:rsidRDefault="00414469" w:rsidP="00414469">
      <w:pPr>
        <w:pStyle w:val="ListParagraph"/>
        <w:numPr>
          <w:ilvl w:val="0"/>
          <w:numId w:val="10"/>
        </w:numPr>
        <w:ind w:left="2160" w:hanging="720"/>
        <w:jc w:val="both"/>
      </w:pPr>
      <w:r>
        <w:t>Registered and unregistered trademark, registered design, application for registration of a design, right to apply for registration of a design or similar rights for or in respect of any work referred to in paragraph (a) or (b);</w:t>
      </w:r>
    </w:p>
    <w:p w14:paraId="3CEAB90C" w14:textId="77777777" w:rsidR="00414469" w:rsidRDefault="00414469" w:rsidP="00414469">
      <w:pPr>
        <w:pStyle w:val="ListParagraph"/>
      </w:pPr>
    </w:p>
    <w:p w14:paraId="13C9D189" w14:textId="77777777" w:rsidR="00414469" w:rsidRDefault="00414469" w:rsidP="00414469">
      <w:pPr>
        <w:pStyle w:val="ListParagraph"/>
        <w:numPr>
          <w:ilvl w:val="0"/>
          <w:numId w:val="10"/>
        </w:numPr>
        <w:ind w:left="2160" w:hanging="720"/>
        <w:jc w:val="both"/>
      </w:pPr>
      <w:r>
        <w:t xml:space="preserve">Any Intellectual Property in addition to the above which falls within the definition of Intellectual Property rights contained in Article 2 of the World Intellectual Property </w:t>
      </w:r>
      <w:proofErr w:type="spellStart"/>
      <w:r>
        <w:t>Organisation</w:t>
      </w:r>
      <w:proofErr w:type="spellEnd"/>
      <w:r>
        <w:t xml:space="preserve"> Convention of July 1967; and</w:t>
      </w:r>
    </w:p>
    <w:p w14:paraId="407835E2" w14:textId="77777777" w:rsidR="00414469" w:rsidRDefault="00414469" w:rsidP="00414469">
      <w:pPr>
        <w:pStyle w:val="ListParagraph"/>
      </w:pPr>
    </w:p>
    <w:p w14:paraId="5EB7F305" w14:textId="77777777" w:rsidR="00414469" w:rsidRDefault="00414469" w:rsidP="00414469">
      <w:pPr>
        <w:pStyle w:val="ListParagraph"/>
        <w:numPr>
          <w:ilvl w:val="0"/>
          <w:numId w:val="10"/>
        </w:numPr>
        <w:ind w:left="2160" w:hanging="720"/>
        <w:jc w:val="both"/>
      </w:pPr>
      <w:r>
        <w:t>Any other rights arising from intellectual activities in the scientific, literary or artistic fields,</w:t>
      </w:r>
    </w:p>
    <w:p w14:paraId="51F2F170" w14:textId="77777777" w:rsidR="00414469" w:rsidRDefault="00414469" w:rsidP="00414469">
      <w:pPr>
        <w:pStyle w:val="ListParagraph"/>
      </w:pPr>
    </w:p>
    <w:p w14:paraId="4291A733" w14:textId="77777777" w:rsidR="00482313" w:rsidRDefault="00414469" w:rsidP="00FE110F">
      <w:pPr>
        <w:ind w:left="1440"/>
      </w:pPr>
      <w:r>
        <w:t>whether vested before or after the date of this Agreement and whether existing in Malaysia or otherwise and for the duration of the rights.</w:t>
      </w:r>
      <w:r>
        <w:tab/>
      </w:r>
    </w:p>
    <w:p w14:paraId="6057A049" w14:textId="3F4B3088" w:rsidR="00414469" w:rsidRDefault="00414469" w:rsidP="00FE110F">
      <w:pPr>
        <w:ind w:left="1440"/>
      </w:pPr>
      <w:r>
        <w:tab/>
      </w:r>
    </w:p>
    <w:p w14:paraId="1CAD0C61" w14:textId="0D02A2B1" w:rsidR="00414469" w:rsidRDefault="00414469" w:rsidP="00414469">
      <w:pPr>
        <w:ind w:left="1440" w:hanging="1014"/>
        <w:jc w:val="both"/>
      </w:pPr>
      <w:r>
        <w:tab/>
        <w:t xml:space="preserve">“Product” means prototype: </w:t>
      </w:r>
      <w:commentRangeStart w:id="10"/>
      <w:r w:rsidR="003B797F">
        <w:rPr>
          <w:b/>
        </w:rPr>
        <w:t>………………</w:t>
      </w:r>
      <w:proofErr w:type="gramStart"/>
      <w:r w:rsidR="003B797F">
        <w:rPr>
          <w:b/>
        </w:rPr>
        <w:t>…..</w:t>
      </w:r>
      <w:commentRangeEnd w:id="10"/>
      <w:proofErr w:type="gramEnd"/>
      <w:r w:rsidR="003B797F">
        <w:rPr>
          <w:rStyle w:val="CommentReference"/>
        </w:rPr>
        <w:commentReference w:id="10"/>
      </w:r>
    </w:p>
    <w:p w14:paraId="35C0A261" w14:textId="77777777" w:rsidR="00414469" w:rsidRDefault="00414469" w:rsidP="00414469"/>
    <w:p w14:paraId="3A224578" w14:textId="77777777" w:rsidR="00414469" w:rsidRDefault="00414469" w:rsidP="00414469">
      <w:pPr>
        <w:ind w:left="1440" w:hanging="720"/>
        <w:rPr>
          <w:lang w:eastAsia="ko-KR"/>
        </w:rPr>
      </w:pPr>
      <w:r>
        <w:t>1.2</w:t>
      </w:r>
      <w:r>
        <w:tab/>
        <w:t>Monetary references are in Ringgit Malaysia.</w:t>
      </w:r>
    </w:p>
    <w:p w14:paraId="4FCFEB74" w14:textId="77777777" w:rsidR="00414469" w:rsidRDefault="00414469" w:rsidP="00414469">
      <w:pPr>
        <w:ind w:left="1440" w:hanging="720"/>
        <w:jc w:val="both"/>
        <w:rPr>
          <w:lang w:eastAsia="ko-KR"/>
        </w:rPr>
      </w:pPr>
    </w:p>
    <w:p w14:paraId="76889954" w14:textId="77777777" w:rsidR="00414469" w:rsidRDefault="00414469" w:rsidP="00414469">
      <w:pPr>
        <w:ind w:left="1440" w:hanging="720"/>
        <w:jc w:val="both"/>
        <w:rPr>
          <w:lang w:eastAsia="ko-KR"/>
        </w:rPr>
      </w:pPr>
      <w:r>
        <w:rPr>
          <w:lang w:eastAsia="ko-KR"/>
        </w:rPr>
        <w:lastRenderedPageBreak/>
        <w:t>1.3</w:t>
      </w:r>
      <w:r>
        <w:rPr>
          <w:lang w:eastAsia="ko-KR"/>
        </w:rPr>
        <w:tab/>
      </w:r>
      <w:r>
        <w:t>Any word (including a word defined or given a special meaning) denoting the singular shall include the plural and vice versa.</w:t>
      </w:r>
    </w:p>
    <w:p w14:paraId="716F23B3" w14:textId="77777777" w:rsidR="00414469" w:rsidRDefault="00414469" w:rsidP="00414469">
      <w:pPr>
        <w:ind w:left="1440" w:hanging="720"/>
        <w:jc w:val="both"/>
        <w:rPr>
          <w:lang w:eastAsia="ko-KR"/>
        </w:rPr>
      </w:pPr>
    </w:p>
    <w:p w14:paraId="4FB9715A" w14:textId="77777777" w:rsidR="00414469" w:rsidRDefault="00414469" w:rsidP="00414469">
      <w:pPr>
        <w:ind w:left="1440" w:hanging="720"/>
        <w:jc w:val="both"/>
        <w:rPr>
          <w:lang w:eastAsia="ko-KR"/>
        </w:rPr>
      </w:pPr>
      <w:r>
        <w:rPr>
          <w:lang w:eastAsia="ko-KR"/>
        </w:rPr>
        <w:t>1.4</w:t>
      </w:r>
      <w:r>
        <w:rPr>
          <w:lang w:eastAsia="ko-KR"/>
        </w:rPr>
        <w:tab/>
      </w:r>
      <w:r>
        <w:t>Any word denoting one gender only shall include each other gender.</w:t>
      </w:r>
    </w:p>
    <w:p w14:paraId="183E761F" w14:textId="77777777" w:rsidR="00414469" w:rsidRDefault="00414469" w:rsidP="00414469">
      <w:pPr>
        <w:ind w:left="1440" w:hanging="720"/>
        <w:jc w:val="both"/>
        <w:rPr>
          <w:lang w:eastAsia="ko-KR"/>
        </w:rPr>
      </w:pPr>
    </w:p>
    <w:p w14:paraId="2F46305F" w14:textId="77777777" w:rsidR="00414469" w:rsidRDefault="00414469" w:rsidP="00414469">
      <w:pPr>
        <w:ind w:left="1440" w:hanging="720"/>
        <w:jc w:val="both"/>
      </w:pPr>
      <w:r>
        <w:rPr>
          <w:lang w:eastAsia="ko-KR"/>
        </w:rPr>
        <w:t>1.5</w:t>
      </w:r>
      <w:r>
        <w:rPr>
          <w:lang w:eastAsia="ko-KR"/>
        </w:rPr>
        <w:tab/>
      </w:r>
      <w:r>
        <w:t>A reference to a person shall include a corporation as well as a natural person.</w:t>
      </w:r>
    </w:p>
    <w:p w14:paraId="32BA6D53" w14:textId="77777777" w:rsidR="00414469" w:rsidRDefault="00414469" w:rsidP="00414469">
      <w:pPr>
        <w:jc w:val="both"/>
      </w:pPr>
    </w:p>
    <w:p w14:paraId="3500E790" w14:textId="77777777" w:rsidR="00414469" w:rsidRDefault="00414469" w:rsidP="00414469">
      <w:pPr>
        <w:ind w:left="1440" w:hanging="720"/>
        <w:jc w:val="both"/>
      </w:pPr>
      <w:r>
        <w:rPr>
          <w:lang w:eastAsia="ko-KR"/>
        </w:rPr>
        <w:t>1.6</w:t>
      </w:r>
      <w:r>
        <w:rPr>
          <w:lang w:eastAsia="ko-KR"/>
        </w:rPr>
        <w:tab/>
      </w:r>
      <w:r>
        <w:t xml:space="preserve">A reference to a Schedule is a reference to a Schedule to this Agreement.  </w:t>
      </w:r>
    </w:p>
    <w:p w14:paraId="7EC0540E" w14:textId="77777777" w:rsidR="00414469" w:rsidRDefault="00414469" w:rsidP="00414469">
      <w:pPr>
        <w:ind w:left="1440" w:hanging="720"/>
        <w:jc w:val="both"/>
      </w:pPr>
    </w:p>
    <w:p w14:paraId="336587A3" w14:textId="77777777" w:rsidR="00414469" w:rsidRDefault="00414469" w:rsidP="00414469">
      <w:pPr>
        <w:ind w:left="1440" w:hanging="720"/>
        <w:jc w:val="both"/>
      </w:pPr>
      <w:r>
        <w:t>1.7</w:t>
      </w:r>
      <w:r>
        <w:tab/>
        <w:t>The heading in this Agreement are inserted for convenience only and any reference thereto shall not be deemed to be part thereof or be taken into consideration in interpretation or construction of this Agreement.</w:t>
      </w:r>
    </w:p>
    <w:p w14:paraId="59113714" w14:textId="77777777" w:rsidR="00414469" w:rsidRDefault="00414469" w:rsidP="00414469">
      <w:pPr>
        <w:ind w:left="1440" w:hanging="720"/>
        <w:jc w:val="both"/>
      </w:pPr>
    </w:p>
    <w:p w14:paraId="047AE352" w14:textId="77777777" w:rsidR="00414469" w:rsidRDefault="00414469" w:rsidP="00414469">
      <w:pPr>
        <w:ind w:left="1440" w:hanging="720"/>
        <w:jc w:val="both"/>
      </w:pPr>
      <w:r>
        <w:t>1.8</w:t>
      </w:r>
      <w:r>
        <w:tab/>
        <w:t>The documents comprising this Agreement shall be read in the following order of precedence:</w:t>
      </w:r>
    </w:p>
    <w:p w14:paraId="796F6739" w14:textId="77777777" w:rsidR="00414469" w:rsidRDefault="00414469" w:rsidP="00414469">
      <w:pPr>
        <w:ind w:left="1440" w:hanging="720"/>
        <w:jc w:val="both"/>
      </w:pPr>
    </w:p>
    <w:p w14:paraId="41D7FCE1" w14:textId="77777777" w:rsidR="00414469" w:rsidRDefault="00414469" w:rsidP="00414469">
      <w:pPr>
        <w:pStyle w:val="ListParagraph"/>
        <w:numPr>
          <w:ilvl w:val="3"/>
          <w:numId w:val="6"/>
        </w:numPr>
        <w:ind w:left="2160" w:hanging="720"/>
      </w:pPr>
      <w:r>
        <w:t>The clauses of this Agreement.</w:t>
      </w:r>
    </w:p>
    <w:p w14:paraId="160D114B" w14:textId="77777777" w:rsidR="00414469" w:rsidRDefault="00414469" w:rsidP="00414469">
      <w:pPr>
        <w:pStyle w:val="ListParagraph"/>
        <w:numPr>
          <w:ilvl w:val="3"/>
          <w:numId w:val="6"/>
        </w:numPr>
        <w:ind w:left="2160" w:hanging="720"/>
      </w:pPr>
      <w:r>
        <w:t xml:space="preserve">The appendices. </w:t>
      </w:r>
    </w:p>
    <w:p w14:paraId="0E5D1DA6" w14:textId="77777777" w:rsidR="00414469" w:rsidRDefault="00414469" w:rsidP="00414469"/>
    <w:p w14:paraId="25473403" w14:textId="77777777" w:rsidR="00414469" w:rsidRDefault="00414469" w:rsidP="00414469">
      <w:pPr>
        <w:ind w:left="1440" w:hanging="720"/>
        <w:jc w:val="both"/>
      </w:pPr>
      <w:r>
        <w:t>1.9</w:t>
      </w:r>
      <w:r>
        <w:tab/>
        <w:t>Unless expressly provided otherwise, where any conflict occurs between the provisions contained in two or more of the documents forming this Agreement, the document lower in the order of precedence shall where possible be read down only to the extent necessary to resolve such conflict. If the conflict remains incapable of resolution by reading down, the conflicting provisions shall be severed from the document lower in the order of precedence without otherwise diminishing the enforceability of the remaining provisions of that document.</w:t>
      </w:r>
    </w:p>
    <w:p w14:paraId="37A30E3D" w14:textId="77777777" w:rsidR="00414469" w:rsidRDefault="00414469" w:rsidP="00414469">
      <w:pPr>
        <w:ind w:left="1440" w:hanging="720"/>
        <w:jc w:val="both"/>
      </w:pPr>
    </w:p>
    <w:p w14:paraId="05660804" w14:textId="77777777" w:rsidR="00414469" w:rsidRDefault="00414469" w:rsidP="00414469">
      <w:pPr>
        <w:ind w:left="720" w:hanging="720"/>
        <w:jc w:val="both"/>
        <w:rPr>
          <w:b/>
        </w:rPr>
      </w:pPr>
      <w:r>
        <w:rPr>
          <w:b/>
        </w:rPr>
        <w:t>2.0</w:t>
      </w:r>
      <w:r>
        <w:rPr>
          <w:b/>
          <w:lang w:eastAsia="ko-KR"/>
        </w:rPr>
        <w:tab/>
      </w:r>
      <w:r>
        <w:rPr>
          <w:b/>
        </w:rPr>
        <w:t xml:space="preserve">COMMENCEMENT </w:t>
      </w:r>
      <w:r>
        <w:rPr>
          <w:b/>
          <w:lang w:eastAsia="ko-KR"/>
        </w:rPr>
        <w:t>AND</w:t>
      </w:r>
      <w:r>
        <w:rPr>
          <w:b/>
        </w:rPr>
        <w:t xml:space="preserve"> TERM</w:t>
      </w:r>
    </w:p>
    <w:p w14:paraId="364E2A5D" w14:textId="77777777" w:rsidR="00414469" w:rsidRDefault="00414469" w:rsidP="00414469">
      <w:pPr>
        <w:jc w:val="both"/>
      </w:pPr>
    </w:p>
    <w:p w14:paraId="6FBC125D" w14:textId="74FC0638" w:rsidR="00414469" w:rsidRDefault="00414469" w:rsidP="00414469">
      <w:pPr>
        <w:ind w:left="709"/>
        <w:jc w:val="both"/>
      </w:pPr>
      <w:r>
        <w:t xml:space="preserve">This Agreement shall become effective on the date of this Agreement and shall be in force for the duration of </w:t>
      </w:r>
      <w:commentRangeStart w:id="11"/>
      <w:r w:rsidR="003B797F">
        <w:rPr>
          <w:b/>
          <w:bCs/>
        </w:rPr>
        <w:t>…………….</w:t>
      </w:r>
      <w:r>
        <w:rPr>
          <w:b/>
          <w:bCs/>
        </w:rPr>
        <w:t xml:space="preserve"> </w:t>
      </w:r>
      <w:commentRangeEnd w:id="11"/>
      <w:r w:rsidR="003B797F">
        <w:rPr>
          <w:rStyle w:val="CommentReference"/>
        </w:rPr>
        <w:commentReference w:id="11"/>
      </w:r>
      <w:r>
        <w:rPr>
          <w:b/>
          <w:bCs/>
        </w:rPr>
        <w:t>(18)</w:t>
      </w:r>
      <w:r>
        <w:t xml:space="preserve"> </w:t>
      </w:r>
      <w:r>
        <w:rPr>
          <w:b/>
        </w:rPr>
        <w:t>months</w:t>
      </w:r>
      <w:r>
        <w:t xml:space="preserve"> (hereinafter referred to as “</w:t>
      </w:r>
      <w:r>
        <w:rPr>
          <w:b/>
        </w:rPr>
        <w:t>Term</w:t>
      </w:r>
      <w:r>
        <w:t>”) thereafter unless subsequent time extensions, supplement, continuation, or renewal is mutually agreed upon in writing between the Parties.</w:t>
      </w:r>
    </w:p>
    <w:p w14:paraId="1D197F29" w14:textId="77777777" w:rsidR="00414469" w:rsidRDefault="00414469" w:rsidP="00414469">
      <w:pPr>
        <w:jc w:val="both"/>
      </w:pPr>
    </w:p>
    <w:p w14:paraId="763007A8" w14:textId="77777777" w:rsidR="00414469" w:rsidRDefault="00414469" w:rsidP="00414469">
      <w:pPr>
        <w:jc w:val="both"/>
        <w:rPr>
          <w:b/>
        </w:rPr>
      </w:pPr>
      <w:r>
        <w:rPr>
          <w:b/>
        </w:rPr>
        <w:t>3.0</w:t>
      </w:r>
      <w:r>
        <w:rPr>
          <w:b/>
          <w:lang w:eastAsia="ko-KR"/>
        </w:rPr>
        <w:tab/>
      </w:r>
      <w:r>
        <w:rPr>
          <w:b/>
        </w:rPr>
        <w:t>SCOPE OF AGREEMENT</w:t>
      </w:r>
    </w:p>
    <w:p w14:paraId="2BA2A7FA" w14:textId="77777777" w:rsidR="00414469" w:rsidRDefault="00414469" w:rsidP="00414469">
      <w:pPr>
        <w:jc w:val="both"/>
        <w:rPr>
          <w:lang w:eastAsia="ko-KR"/>
        </w:rPr>
      </w:pPr>
    </w:p>
    <w:p w14:paraId="1A12E3AF" w14:textId="77777777" w:rsidR="00414469" w:rsidRDefault="00414469" w:rsidP="00414469">
      <w:pPr>
        <w:ind w:left="1440" w:hanging="720"/>
        <w:jc w:val="both"/>
      </w:pPr>
      <w:r>
        <w:t>3.1</w:t>
      </w:r>
      <w:r>
        <w:tab/>
        <w:t xml:space="preserve">The Parties undertake the research and collaboration project as described in </w:t>
      </w:r>
      <w:r>
        <w:rPr>
          <w:b/>
        </w:rPr>
        <w:t xml:space="preserve">Schedule A </w:t>
      </w:r>
      <w:r>
        <w:t>(hereinafter referred to as “</w:t>
      </w:r>
      <w:r>
        <w:rPr>
          <w:b/>
        </w:rPr>
        <w:t>Project</w:t>
      </w:r>
      <w:r>
        <w:t>”).</w:t>
      </w:r>
    </w:p>
    <w:p w14:paraId="61B57D73" w14:textId="77777777" w:rsidR="00414469" w:rsidRDefault="00414469" w:rsidP="00414469">
      <w:pPr>
        <w:jc w:val="both"/>
        <w:rPr>
          <w:lang w:eastAsia="ko-KR"/>
        </w:rPr>
      </w:pPr>
    </w:p>
    <w:p w14:paraId="0A9A8C8E" w14:textId="301D849B" w:rsidR="00414469" w:rsidRDefault="00414469" w:rsidP="00414469">
      <w:pPr>
        <w:ind w:left="1440" w:hanging="720"/>
        <w:jc w:val="both"/>
        <w:rPr>
          <w:lang w:eastAsia="ko-KR"/>
        </w:rPr>
      </w:pPr>
      <w:r>
        <w:t>3.2</w:t>
      </w:r>
      <w:r>
        <w:tab/>
        <w:t xml:space="preserve">For the purpose of this Project, </w:t>
      </w:r>
      <w:r>
        <w:rPr>
          <w:b/>
        </w:rPr>
        <w:t xml:space="preserve">UTeM </w:t>
      </w:r>
      <w:r>
        <w:t xml:space="preserve">and </w:t>
      </w:r>
      <w:r w:rsidR="003B797F">
        <w:rPr>
          <w:b/>
        </w:rPr>
        <w:t>XXX</w:t>
      </w:r>
      <w:r>
        <w:rPr>
          <w:b/>
        </w:rPr>
        <w:t xml:space="preserve"> </w:t>
      </w:r>
      <w:r>
        <w:t xml:space="preserve">are represented by a group of researchers as mentioned in </w:t>
      </w:r>
      <w:r>
        <w:rPr>
          <w:b/>
        </w:rPr>
        <w:t>Schedule B</w:t>
      </w:r>
      <w:r>
        <w:t>.</w:t>
      </w:r>
    </w:p>
    <w:p w14:paraId="660EED03" w14:textId="77777777" w:rsidR="00414469" w:rsidRDefault="00414469" w:rsidP="00414469">
      <w:pPr>
        <w:ind w:left="1440" w:hanging="720"/>
        <w:jc w:val="both"/>
        <w:rPr>
          <w:lang w:eastAsia="ko-KR"/>
        </w:rPr>
      </w:pPr>
    </w:p>
    <w:p w14:paraId="65A78C97" w14:textId="77777777" w:rsidR="00414469" w:rsidRDefault="00414469" w:rsidP="00414469">
      <w:pPr>
        <w:ind w:left="720" w:hanging="720"/>
        <w:jc w:val="both"/>
        <w:rPr>
          <w:b/>
        </w:rPr>
      </w:pPr>
      <w:r>
        <w:rPr>
          <w:b/>
        </w:rPr>
        <w:t>4.0</w:t>
      </w:r>
      <w:r>
        <w:rPr>
          <w:b/>
          <w:lang w:eastAsia="ko-KR"/>
        </w:rPr>
        <w:tab/>
      </w:r>
      <w:r>
        <w:rPr>
          <w:b/>
        </w:rPr>
        <w:t xml:space="preserve">RESPONSIBILITIES OF THE PARTIES </w:t>
      </w:r>
    </w:p>
    <w:p w14:paraId="67C96A66" w14:textId="77777777" w:rsidR="00414469" w:rsidRDefault="00414469" w:rsidP="00414469">
      <w:pPr>
        <w:jc w:val="both"/>
      </w:pPr>
    </w:p>
    <w:p w14:paraId="3503BA53" w14:textId="77777777" w:rsidR="00414469" w:rsidRDefault="00414469" w:rsidP="00414469">
      <w:pPr>
        <w:ind w:left="709"/>
        <w:jc w:val="both"/>
        <w:rPr>
          <w:rFonts w:eastAsia="Century Gothic"/>
        </w:rPr>
      </w:pPr>
      <w:r>
        <w:rPr>
          <w:rFonts w:eastAsia="Century Gothic"/>
        </w:rPr>
        <w:lastRenderedPageBreak/>
        <w:t>In consideration of and subject to the terms of this Agreement and all applicable laws, the Parties shall carry out their respective responsibilities in accordance with the provisions of this Agreement and within the scope of responsibilities as set out below:</w:t>
      </w:r>
    </w:p>
    <w:p w14:paraId="6B0FD1E0" w14:textId="77777777" w:rsidR="00414469" w:rsidRDefault="00414469" w:rsidP="00414469">
      <w:pPr>
        <w:ind w:left="1530" w:hanging="810"/>
        <w:jc w:val="both"/>
        <w:rPr>
          <w:rFonts w:eastAsia="Century Gothic"/>
        </w:rPr>
      </w:pPr>
    </w:p>
    <w:p w14:paraId="58F36267" w14:textId="77777777" w:rsidR="00414469" w:rsidRDefault="00414469" w:rsidP="00414469">
      <w:pPr>
        <w:ind w:left="1440" w:hanging="720"/>
        <w:jc w:val="both"/>
        <w:rPr>
          <w:rFonts w:eastAsia="Century Gothic"/>
        </w:rPr>
      </w:pPr>
      <w:r>
        <w:rPr>
          <w:rFonts w:eastAsia="Century Gothic"/>
        </w:rPr>
        <w:t>4.1</w:t>
      </w:r>
      <w:r>
        <w:rPr>
          <w:rFonts w:eastAsia="Century Gothic"/>
        </w:rPr>
        <w:tab/>
        <w:t xml:space="preserve">The Parties Joint Responsibilities: </w:t>
      </w:r>
    </w:p>
    <w:p w14:paraId="0C12F624" w14:textId="77777777" w:rsidR="00414469" w:rsidRDefault="00414469" w:rsidP="00414469">
      <w:pPr>
        <w:ind w:left="1530" w:hanging="810"/>
        <w:jc w:val="both"/>
        <w:rPr>
          <w:rFonts w:eastAsia="Century Gothic"/>
        </w:rPr>
      </w:pPr>
    </w:p>
    <w:p w14:paraId="4E798C0F" w14:textId="77777777" w:rsidR="00414469" w:rsidRDefault="00414469" w:rsidP="00414469">
      <w:pPr>
        <w:numPr>
          <w:ilvl w:val="0"/>
          <w:numId w:val="12"/>
        </w:numPr>
        <w:ind w:left="2070" w:hanging="630"/>
        <w:contextualSpacing/>
        <w:jc w:val="both"/>
        <w:rPr>
          <w:rFonts w:eastAsia="Century Gothic"/>
        </w:rPr>
      </w:pPr>
      <w:r>
        <w:rPr>
          <w:rFonts w:eastAsia="Century Gothic"/>
        </w:rPr>
        <w:t>To support the activities undertaken for the purpose of completing the Project.</w:t>
      </w:r>
    </w:p>
    <w:p w14:paraId="27FEF225" w14:textId="77777777" w:rsidR="00414469" w:rsidRDefault="00414469" w:rsidP="00414469">
      <w:pPr>
        <w:ind w:left="2070" w:hanging="630"/>
        <w:contextualSpacing/>
        <w:jc w:val="both"/>
        <w:rPr>
          <w:rFonts w:eastAsia="Century Gothic"/>
        </w:rPr>
      </w:pPr>
    </w:p>
    <w:p w14:paraId="7A9C2EFC" w14:textId="77777777" w:rsidR="00414469" w:rsidRDefault="00414469" w:rsidP="00414469">
      <w:pPr>
        <w:numPr>
          <w:ilvl w:val="0"/>
          <w:numId w:val="12"/>
        </w:numPr>
        <w:ind w:left="2070" w:hanging="630"/>
        <w:contextualSpacing/>
        <w:jc w:val="both"/>
        <w:rPr>
          <w:rFonts w:eastAsia="Century Gothic"/>
        </w:rPr>
      </w:pPr>
      <w:r>
        <w:rPr>
          <w:rFonts w:eastAsia="Century Gothic"/>
        </w:rPr>
        <w:t>To produce joint publication(s) related to the Project according to each Party rules and guidelines.</w:t>
      </w:r>
    </w:p>
    <w:p w14:paraId="54C36691" w14:textId="77777777" w:rsidR="00414469" w:rsidRDefault="00414469" w:rsidP="00414469">
      <w:pPr>
        <w:ind w:left="2070" w:hanging="630"/>
        <w:contextualSpacing/>
        <w:jc w:val="both"/>
        <w:rPr>
          <w:rFonts w:eastAsia="Century Gothic"/>
        </w:rPr>
      </w:pPr>
    </w:p>
    <w:p w14:paraId="6742AD9A" w14:textId="77777777" w:rsidR="00414469" w:rsidRDefault="00414469" w:rsidP="00414469">
      <w:pPr>
        <w:numPr>
          <w:ilvl w:val="0"/>
          <w:numId w:val="12"/>
        </w:numPr>
        <w:ind w:left="2070" w:hanging="630"/>
        <w:contextualSpacing/>
        <w:jc w:val="both"/>
        <w:rPr>
          <w:rFonts w:eastAsia="Century Gothic"/>
        </w:rPr>
      </w:pPr>
      <w:r>
        <w:rPr>
          <w:rFonts w:eastAsia="Century Gothic"/>
        </w:rPr>
        <w:t>To manage and control all payments and all other monies payable pursuant to this Agreement in accordance with the rules and regulations of the respective institution.</w:t>
      </w:r>
    </w:p>
    <w:p w14:paraId="040AE07D" w14:textId="77777777" w:rsidR="00414469" w:rsidRDefault="00414469" w:rsidP="00414469">
      <w:pPr>
        <w:pStyle w:val="ListParagraph"/>
        <w:rPr>
          <w:rFonts w:eastAsia="Century Gothic"/>
        </w:rPr>
      </w:pPr>
    </w:p>
    <w:p w14:paraId="3052D255" w14:textId="77777777" w:rsidR="00414469" w:rsidRDefault="00414469" w:rsidP="00414469">
      <w:pPr>
        <w:numPr>
          <w:ilvl w:val="0"/>
          <w:numId w:val="12"/>
        </w:numPr>
        <w:ind w:left="2070" w:hanging="630"/>
        <w:contextualSpacing/>
        <w:jc w:val="both"/>
        <w:rPr>
          <w:rFonts w:eastAsia="Century Gothic"/>
        </w:rPr>
      </w:pPr>
      <w:r>
        <w:rPr>
          <w:rFonts w:eastAsia="Century Gothic"/>
        </w:rPr>
        <w:t>To utilize the funding as stated in Clause 4.2 (a) and Clause 4.3 (a) subject always to its internal financial policies and consent by the fund provider.</w:t>
      </w:r>
    </w:p>
    <w:p w14:paraId="745BE62F" w14:textId="77777777" w:rsidR="00414469" w:rsidRDefault="00414469" w:rsidP="00414469">
      <w:pPr>
        <w:ind w:left="2070" w:hanging="630"/>
        <w:jc w:val="both"/>
        <w:rPr>
          <w:rFonts w:eastAsia="Century Gothic"/>
        </w:rPr>
      </w:pPr>
    </w:p>
    <w:p w14:paraId="049A9B14" w14:textId="77777777" w:rsidR="00414469" w:rsidRDefault="00414469" w:rsidP="00414469">
      <w:pPr>
        <w:numPr>
          <w:ilvl w:val="0"/>
          <w:numId w:val="12"/>
        </w:numPr>
        <w:ind w:left="2070" w:hanging="630"/>
        <w:contextualSpacing/>
        <w:jc w:val="both"/>
        <w:rPr>
          <w:rFonts w:eastAsia="Century Gothic"/>
        </w:rPr>
      </w:pPr>
      <w:r>
        <w:rPr>
          <w:rFonts w:eastAsia="Century Gothic"/>
        </w:rPr>
        <w:t>To support the activities undertaken for the purpose of completing the Project.</w:t>
      </w:r>
    </w:p>
    <w:p w14:paraId="3A3C0770" w14:textId="77777777" w:rsidR="00414469" w:rsidRDefault="00414469" w:rsidP="00414469">
      <w:pPr>
        <w:ind w:left="2070" w:hanging="630"/>
        <w:jc w:val="both"/>
        <w:rPr>
          <w:rFonts w:eastAsia="Century Gothic"/>
        </w:rPr>
      </w:pPr>
    </w:p>
    <w:p w14:paraId="2BF61DDE" w14:textId="77777777" w:rsidR="00414469" w:rsidRDefault="00414469" w:rsidP="00414469">
      <w:pPr>
        <w:numPr>
          <w:ilvl w:val="0"/>
          <w:numId w:val="12"/>
        </w:numPr>
        <w:ind w:left="2070" w:hanging="630"/>
        <w:contextualSpacing/>
        <w:jc w:val="both"/>
        <w:rPr>
          <w:rFonts w:eastAsia="Century Gothic"/>
        </w:rPr>
      </w:pPr>
      <w:r>
        <w:rPr>
          <w:rFonts w:eastAsia="Century Gothic"/>
        </w:rPr>
        <w:t>To communicate with each other in relation to the progress of the Project as and when necessary.</w:t>
      </w:r>
    </w:p>
    <w:p w14:paraId="1BE4A0BF" w14:textId="77777777" w:rsidR="00414469" w:rsidRDefault="00414469" w:rsidP="00414469">
      <w:pPr>
        <w:ind w:left="2070" w:hanging="630"/>
        <w:contextualSpacing/>
        <w:jc w:val="both"/>
        <w:rPr>
          <w:rFonts w:eastAsia="Century Gothic"/>
        </w:rPr>
      </w:pPr>
    </w:p>
    <w:p w14:paraId="2CF783B9" w14:textId="77777777" w:rsidR="00414469" w:rsidRDefault="00414469" w:rsidP="00414469">
      <w:pPr>
        <w:numPr>
          <w:ilvl w:val="0"/>
          <w:numId w:val="12"/>
        </w:numPr>
        <w:ind w:left="2070" w:hanging="630"/>
        <w:contextualSpacing/>
        <w:jc w:val="both"/>
        <w:rPr>
          <w:rFonts w:eastAsia="Century Gothic"/>
        </w:rPr>
      </w:pPr>
      <w:r>
        <w:rPr>
          <w:rFonts w:eastAsia="Century Gothic"/>
        </w:rPr>
        <w:t>To respond promptly to any queries from time to time in respect of the Project and any other matters in relation thereto.</w:t>
      </w:r>
    </w:p>
    <w:p w14:paraId="2E851CDC" w14:textId="77777777" w:rsidR="00414469" w:rsidRDefault="00414469" w:rsidP="00414469">
      <w:pPr>
        <w:ind w:left="2070" w:hanging="630"/>
        <w:contextualSpacing/>
        <w:jc w:val="both"/>
        <w:rPr>
          <w:rFonts w:eastAsia="Century Gothic"/>
        </w:rPr>
      </w:pPr>
    </w:p>
    <w:p w14:paraId="43B0F6CB" w14:textId="77777777" w:rsidR="00414469" w:rsidRDefault="00414469" w:rsidP="00414469">
      <w:pPr>
        <w:numPr>
          <w:ilvl w:val="0"/>
          <w:numId w:val="12"/>
        </w:numPr>
        <w:ind w:left="2070" w:hanging="630"/>
        <w:contextualSpacing/>
        <w:jc w:val="both"/>
        <w:rPr>
          <w:rFonts w:eastAsia="Century Gothic"/>
        </w:rPr>
      </w:pPr>
      <w:r>
        <w:rPr>
          <w:rFonts w:eastAsia="Century Gothic"/>
        </w:rPr>
        <w:t>To provide all the available and necessary information for the Project.</w:t>
      </w:r>
    </w:p>
    <w:p w14:paraId="76F89F89" w14:textId="77777777" w:rsidR="00414469" w:rsidRDefault="00414469" w:rsidP="00414469">
      <w:pPr>
        <w:ind w:left="2070"/>
        <w:contextualSpacing/>
        <w:jc w:val="both"/>
        <w:rPr>
          <w:rFonts w:eastAsia="Century Gothic"/>
        </w:rPr>
      </w:pPr>
    </w:p>
    <w:p w14:paraId="3B0D4A26" w14:textId="77777777" w:rsidR="00414469" w:rsidRDefault="00414469" w:rsidP="00414469">
      <w:pPr>
        <w:numPr>
          <w:ilvl w:val="0"/>
          <w:numId w:val="12"/>
        </w:numPr>
        <w:ind w:left="2070" w:hanging="630"/>
        <w:contextualSpacing/>
        <w:jc w:val="both"/>
        <w:rPr>
          <w:rFonts w:eastAsia="Century Gothic"/>
        </w:rPr>
      </w:pPr>
      <w:r>
        <w:rPr>
          <w:rFonts w:eastAsia="Century Gothic"/>
        </w:rPr>
        <w:t>To provide specified person, premises, relevant facilities, place, research and development, manpower, data and documents to facilitate the Project.</w:t>
      </w:r>
    </w:p>
    <w:p w14:paraId="07E2658E" w14:textId="77777777" w:rsidR="00414469" w:rsidRDefault="00414469" w:rsidP="00414469">
      <w:pPr>
        <w:ind w:left="2070"/>
        <w:contextualSpacing/>
        <w:jc w:val="both"/>
        <w:rPr>
          <w:rFonts w:eastAsia="Century Gothic"/>
        </w:rPr>
      </w:pPr>
    </w:p>
    <w:p w14:paraId="135EB295" w14:textId="77777777" w:rsidR="00414469" w:rsidRDefault="00414469" w:rsidP="00414469">
      <w:pPr>
        <w:numPr>
          <w:ilvl w:val="0"/>
          <w:numId w:val="12"/>
        </w:numPr>
        <w:ind w:left="2070" w:hanging="630"/>
        <w:contextualSpacing/>
        <w:jc w:val="both"/>
        <w:rPr>
          <w:rFonts w:eastAsia="Century Gothic"/>
        </w:rPr>
      </w:pPr>
      <w:r>
        <w:rPr>
          <w:rFonts w:eastAsia="Century Gothic"/>
        </w:rPr>
        <w:t xml:space="preserve">To jointly develop and own the Product with each other.  </w:t>
      </w:r>
    </w:p>
    <w:p w14:paraId="32F5C83C" w14:textId="77777777" w:rsidR="00414469" w:rsidRDefault="00414469" w:rsidP="00414469">
      <w:pPr>
        <w:ind w:left="2070"/>
        <w:contextualSpacing/>
        <w:jc w:val="both"/>
        <w:rPr>
          <w:rFonts w:eastAsia="Century Gothic"/>
        </w:rPr>
      </w:pPr>
    </w:p>
    <w:p w14:paraId="1A0F71ED" w14:textId="77777777" w:rsidR="00414469" w:rsidRDefault="00414469" w:rsidP="00414469">
      <w:pPr>
        <w:numPr>
          <w:ilvl w:val="0"/>
          <w:numId w:val="12"/>
        </w:numPr>
        <w:ind w:left="2070" w:hanging="630"/>
        <w:contextualSpacing/>
        <w:jc w:val="both"/>
        <w:rPr>
          <w:rFonts w:eastAsia="Century Gothic"/>
        </w:rPr>
      </w:pPr>
      <w:r>
        <w:rPr>
          <w:rFonts w:eastAsia="Century Gothic"/>
        </w:rPr>
        <w:t xml:space="preserve">To equally bear the cost of maintenance of the Product throughout the Term of this Agreement only, where applicable. </w:t>
      </w:r>
    </w:p>
    <w:p w14:paraId="5D92598D" w14:textId="77777777" w:rsidR="00414469" w:rsidRDefault="00414469" w:rsidP="00414469">
      <w:pPr>
        <w:ind w:left="2070"/>
        <w:contextualSpacing/>
        <w:jc w:val="both"/>
        <w:rPr>
          <w:rFonts w:eastAsia="Century Gothic"/>
        </w:rPr>
      </w:pPr>
    </w:p>
    <w:p w14:paraId="528268DD" w14:textId="77777777" w:rsidR="00414469" w:rsidRDefault="00414469" w:rsidP="00414469">
      <w:pPr>
        <w:numPr>
          <w:ilvl w:val="0"/>
          <w:numId w:val="12"/>
        </w:numPr>
        <w:ind w:left="2070" w:hanging="630"/>
        <w:contextualSpacing/>
        <w:jc w:val="both"/>
        <w:rPr>
          <w:rFonts w:eastAsia="Century Gothic"/>
        </w:rPr>
      </w:pPr>
      <w:r>
        <w:rPr>
          <w:rFonts w:eastAsia="Century Gothic"/>
        </w:rPr>
        <w:t>To monitor the Project every three (3) months throughout the Term of this Agreement until the end of the Project.</w:t>
      </w:r>
    </w:p>
    <w:p w14:paraId="6FFDBCAD" w14:textId="77777777" w:rsidR="00414469" w:rsidRDefault="00414469" w:rsidP="00414469">
      <w:pPr>
        <w:ind w:left="720"/>
        <w:jc w:val="both"/>
        <w:rPr>
          <w:rFonts w:eastAsia="Century Gothic"/>
        </w:rPr>
      </w:pPr>
    </w:p>
    <w:p w14:paraId="743C233E" w14:textId="77777777" w:rsidR="00414469" w:rsidRDefault="00414469" w:rsidP="00414469">
      <w:pPr>
        <w:numPr>
          <w:ilvl w:val="1"/>
          <w:numId w:val="14"/>
        </w:numPr>
        <w:ind w:left="1440"/>
        <w:contextualSpacing/>
        <w:jc w:val="both"/>
        <w:rPr>
          <w:rFonts w:eastAsia="Century Gothic"/>
        </w:rPr>
      </w:pPr>
      <w:r>
        <w:rPr>
          <w:rFonts w:eastAsia="Century Gothic"/>
        </w:rPr>
        <w:t>UTeM Responsibilities:</w:t>
      </w:r>
    </w:p>
    <w:p w14:paraId="4220FF07" w14:textId="77777777" w:rsidR="00414469" w:rsidRDefault="00414469" w:rsidP="00414469">
      <w:pPr>
        <w:tabs>
          <w:tab w:val="left" w:pos="720"/>
          <w:tab w:val="left" w:pos="1440"/>
          <w:tab w:val="left" w:pos="2160"/>
          <w:tab w:val="left" w:pos="2880"/>
          <w:tab w:val="left" w:pos="3456"/>
        </w:tabs>
        <w:ind w:left="720"/>
        <w:jc w:val="both"/>
        <w:rPr>
          <w:rFonts w:eastAsia="Century Gothic"/>
        </w:rPr>
      </w:pPr>
    </w:p>
    <w:p w14:paraId="06E492FA" w14:textId="6B297E5F" w:rsidR="00414469" w:rsidRPr="003B797F" w:rsidRDefault="00414469" w:rsidP="00414469">
      <w:pPr>
        <w:numPr>
          <w:ilvl w:val="0"/>
          <w:numId w:val="16"/>
        </w:numPr>
        <w:ind w:left="2070" w:hanging="630"/>
        <w:contextualSpacing/>
        <w:jc w:val="both"/>
        <w:rPr>
          <w:rFonts w:eastAsia="Century Gothic"/>
        </w:rPr>
      </w:pPr>
      <w:r>
        <w:rPr>
          <w:rFonts w:eastAsia="Century Gothic"/>
        </w:rPr>
        <w:t xml:space="preserve">To provide funds of </w:t>
      </w:r>
      <w:r>
        <w:rPr>
          <w:rFonts w:eastAsia="Century Gothic"/>
          <w:b/>
        </w:rPr>
        <w:t xml:space="preserve">Ringgit Malaysia </w:t>
      </w:r>
      <w:r w:rsidR="003B797F">
        <w:rPr>
          <w:rFonts w:eastAsia="Century Gothic"/>
          <w:b/>
        </w:rPr>
        <w:t>………….</w:t>
      </w:r>
      <w:r>
        <w:rPr>
          <w:rFonts w:eastAsia="Century Gothic"/>
          <w:b/>
        </w:rPr>
        <w:t xml:space="preserve"> (</w:t>
      </w:r>
      <w:r w:rsidR="003B797F">
        <w:rPr>
          <w:rFonts w:eastAsia="Century Gothic"/>
          <w:b/>
        </w:rPr>
        <w:t>RM…………….</w:t>
      </w:r>
      <w:r>
        <w:rPr>
          <w:rFonts w:eastAsia="Century Gothic"/>
          <w:b/>
        </w:rPr>
        <w:t>)</w:t>
      </w:r>
      <w:r>
        <w:rPr>
          <w:rFonts w:eastAsia="Century Gothic"/>
        </w:rPr>
        <w:t xml:space="preserve"> only </w:t>
      </w:r>
      <w:r>
        <w:rPr>
          <w:rFonts w:eastAsia="Century Gothic"/>
          <w:bCs/>
        </w:rPr>
        <w:t>and payable in full amount upon signing of this Agreement (hereinafter referred to as the “</w:t>
      </w:r>
      <w:proofErr w:type="spellStart"/>
      <w:r>
        <w:rPr>
          <w:rFonts w:eastAsia="Century Gothic"/>
          <w:b/>
          <w:bCs/>
        </w:rPr>
        <w:t>UTeM’s</w:t>
      </w:r>
      <w:proofErr w:type="spellEnd"/>
      <w:r>
        <w:rPr>
          <w:rFonts w:eastAsia="Century Gothic"/>
          <w:b/>
          <w:bCs/>
        </w:rPr>
        <w:t xml:space="preserve"> Grant</w:t>
      </w:r>
      <w:r>
        <w:rPr>
          <w:rFonts w:eastAsia="Century Gothic"/>
          <w:bCs/>
        </w:rPr>
        <w:t>”).</w:t>
      </w:r>
    </w:p>
    <w:p w14:paraId="09E735B9" w14:textId="33865521" w:rsidR="00414469" w:rsidRDefault="00414469" w:rsidP="00414469">
      <w:pPr>
        <w:numPr>
          <w:ilvl w:val="0"/>
          <w:numId w:val="16"/>
        </w:numPr>
        <w:ind w:left="2070" w:hanging="630"/>
        <w:contextualSpacing/>
        <w:jc w:val="both"/>
        <w:rPr>
          <w:rFonts w:eastAsia="Century Gothic"/>
        </w:rPr>
      </w:pPr>
      <w:r>
        <w:rPr>
          <w:rFonts w:eastAsia="Century Gothic"/>
        </w:rPr>
        <w:lastRenderedPageBreak/>
        <w:t xml:space="preserve">All payments and all other monies payable pursuant to this Agreement shall be paid directly to UTeM into a designated account to be mutually agreed between both UTeM and </w:t>
      </w:r>
      <w:r w:rsidR="003B797F">
        <w:rPr>
          <w:rFonts w:eastAsia="Century Gothic"/>
        </w:rPr>
        <w:t>XXX</w:t>
      </w:r>
      <w:r>
        <w:rPr>
          <w:rFonts w:eastAsia="Century Gothic"/>
        </w:rPr>
        <w:t xml:space="preserve"> (hereinafter referred to as “</w:t>
      </w:r>
      <w:r>
        <w:rPr>
          <w:rFonts w:eastAsia="Century Gothic"/>
          <w:b/>
        </w:rPr>
        <w:t>the Designated Account</w:t>
      </w:r>
      <w:r>
        <w:rPr>
          <w:rFonts w:eastAsia="Century Gothic"/>
        </w:rPr>
        <w:t>”).</w:t>
      </w:r>
    </w:p>
    <w:p w14:paraId="0604B6D4" w14:textId="77777777" w:rsidR="00414469" w:rsidRDefault="00414469" w:rsidP="00414469">
      <w:pPr>
        <w:pStyle w:val="ListParagraph"/>
        <w:rPr>
          <w:rFonts w:eastAsia="Century Gothic"/>
        </w:rPr>
      </w:pPr>
    </w:p>
    <w:p w14:paraId="7DE69477" w14:textId="77777777" w:rsidR="00414469" w:rsidRDefault="00414469" w:rsidP="00414469">
      <w:pPr>
        <w:numPr>
          <w:ilvl w:val="0"/>
          <w:numId w:val="16"/>
        </w:numPr>
        <w:ind w:left="2070" w:hanging="630"/>
        <w:contextualSpacing/>
        <w:jc w:val="both"/>
        <w:rPr>
          <w:rFonts w:eastAsia="Century Gothic"/>
        </w:rPr>
      </w:pPr>
      <w:r>
        <w:rPr>
          <w:rFonts w:eastAsia="Century Gothic"/>
        </w:rPr>
        <w:t>To provide specified person, premises, relevant facilities, place, research and development, manpower, data and documents to facilitate the Project.</w:t>
      </w:r>
    </w:p>
    <w:p w14:paraId="11DA94F1" w14:textId="77777777" w:rsidR="00414469" w:rsidRDefault="00414469" w:rsidP="00414469">
      <w:pPr>
        <w:ind w:left="2070"/>
        <w:contextualSpacing/>
        <w:jc w:val="both"/>
        <w:rPr>
          <w:rFonts w:eastAsia="Century Gothic"/>
        </w:rPr>
      </w:pPr>
    </w:p>
    <w:p w14:paraId="099090D6" w14:textId="42F737EF" w:rsidR="00414469" w:rsidRDefault="00414469" w:rsidP="00414469">
      <w:pPr>
        <w:numPr>
          <w:ilvl w:val="0"/>
          <w:numId w:val="16"/>
        </w:numPr>
        <w:ind w:left="2070" w:hanging="630"/>
        <w:contextualSpacing/>
        <w:jc w:val="both"/>
        <w:rPr>
          <w:rFonts w:eastAsia="Century Gothic"/>
        </w:rPr>
      </w:pPr>
      <w:r>
        <w:rPr>
          <w:b/>
          <w:bCs/>
        </w:rPr>
        <w:t>Retain sole ownership</w:t>
      </w:r>
      <w:r>
        <w:t xml:space="preserve"> of all equipment, software or assets purchased using </w:t>
      </w:r>
      <w:r w:rsidR="003B797F">
        <w:t>XXX’s</w:t>
      </w:r>
      <w:r>
        <w:t xml:space="preserve"> Grant, unless otherwise agreed in writing.</w:t>
      </w:r>
    </w:p>
    <w:p w14:paraId="0A110676" w14:textId="77777777" w:rsidR="00414469" w:rsidRDefault="00414469" w:rsidP="00414469">
      <w:pPr>
        <w:pStyle w:val="ListParagraph"/>
        <w:rPr>
          <w:rFonts w:eastAsia="Century Gothic"/>
        </w:rPr>
      </w:pPr>
    </w:p>
    <w:p w14:paraId="4A31907E" w14:textId="77994880" w:rsidR="00414469" w:rsidRDefault="00414469" w:rsidP="00414469">
      <w:pPr>
        <w:numPr>
          <w:ilvl w:val="0"/>
          <w:numId w:val="16"/>
        </w:numPr>
        <w:ind w:left="2070" w:hanging="630"/>
        <w:contextualSpacing/>
        <w:jc w:val="both"/>
        <w:rPr>
          <w:rFonts w:eastAsia="Century Gothic"/>
        </w:rPr>
      </w:pPr>
      <w:r>
        <w:rPr>
          <w:rFonts w:eastAsia="Century Gothic"/>
        </w:rPr>
        <w:t xml:space="preserve">At the conclusion of the Project, UTeM agrees to promptly return any unexpended grant from </w:t>
      </w:r>
      <w:r w:rsidR="003B797F">
        <w:rPr>
          <w:rFonts w:eastAsia="Century Gothic"/>
        </w:rPr>
        <w:t>XXX</w:t>
      </w:r>
      <w:r>
        <w:rPr>
          <w:rFonts w:eastAsia="Century Gothic"/>
        </w:rPr>
        <w:t xml:space="preserve">’s Grant to </w:t>
      </w:r>
      <w:r w:rsidR="003B797F">
        <w:rPr>
          <w:rFonts w:eastAsia="Century Gothic"/>
        </w:rPr>
        <w:t>XXX</w:t>
      </w:r>
      <w:r>
        <w:rPr>
          <w:rFonts w:eastAsia="Century Gothic"/>
        </w:rPr>
        <w:t xml:space="preserve"> via Centre for Research and Innovation Management (CRIM), UTeM, if:</w:t>
      </w:r>
    </w:p>
    <w:p w14:paraId="6A811161" w14:textId="77777777" w:rsidR="00414469" w:rsidRDefault="00414469" w:rsidP="00414469">
      <w:pPr>
        <w:pStyle w:val="ListParagraph"/>
        <w:rPr>
          <w:rFonts w:eastAsia="Century Gothic"/>
        </w:rPr>
      </w:pPr>
    </w:p>
    <w:p w14:paraId="7484ADBF" w14:textId="76B247B3" w:rsidR="00414469" w:rsidRDefault="003B797F" w:rsidP="00414469">
      <w:pPr>
        <w:pStyle w:val="ListParagraph"/>
        <w:numPr>
          <w:ilvl w:val="0"/>
          <w:numId w:val="18"/>
        </w:numPr>
        <w:jc w:val="both"/>
        <w:rPr>
          <w:rFonts w:eastAsia="Century Gothic"/>
        </w:rPr>
      </w:pPr>
      <w:r>
        <w:rPr>
          <w:rFonts w:eastAsia="Century Gothic"/>
        </w:rPr>
        <w:t>XXX</w:t>
      </w:r>
      <w:r w:rsidR="00414469">
        <w:rPr>
          <w:rFonts w:eastAsia="Century Gothic"/>
        </w:rPr>
        <w:t xml:space="preserve">’s Grant have not been used for its intended purpose; or  </w:t>
      </w:r>
    </w:p>
    <w:p w14:paraId="210A6DBA" w14:textId="43FD1561" w:rsidR="00414469" w:rsidRDefault="003B797F" w:rsidP="00414469">
      <w:pPr>
        <w:numPr>
          <w:ilvl w:val="0"/>
          <w:numId w:val="18"/>
        </w:numPr>
        <w:contextualSpacing/>
        <w:jc w:val="both"/>
        <w:rPr>
          <w:rFonts w:eastAsia="Century Gothic"/>
        </w:rPr>
      </w:pPr>
      <w:r>
        <w:rPr>
          <w:rFonts w:eastAsia="Century Gothic"/>
        </w:rPr>
        <w:t>XXX</w:t>
      </w:r>
      <w:r w:rsidR="00414469">
        <w:rPr>
          <w:rFonts w:eastAsia="Century Gothic"/>
        </w:rPr>
        <w:t xml:space="preserve">’s Grant have been used inconsistent with the terms and conditions of this Agreement; or </w:t>
      </w:r>
    </w:p>
    <w:p w14:paraId="28203D6E" w14:textId="2FE45D8B" w:rsidR="00414469" w:rsidRDefault="00414469" w:rsidP="00414469">
      <w:pPr>
        <w:numPr>
          <w:ilvl w:val="0"/>
          <w:numId w:val="18"/>
        </w:numPr>
        <w:contextualSpacing/>
        <w:jc w:val="both"/>
        <w:rPr>
          <w:rFonts w:eastAsia="Century Gothic"/>
        </w:rPr>
      </w:pPr>
      <w:r>
        <w:rPr>
          <w:rFonts w:eastAsia="Century Gothic"/>
        </w:rPr>
        <w:t xml:space="preserve">the activities or result funded by </w:t>
      </w:r>
      <w:r w:rsidR="003B797F">
        <w:rPr>
          <w:rFonts w:eastAsia="Century Gothic"/>
        </w:rPr>
        <w:t>XXX</w:t>
      </w:r>
      <w:r>
        <w:rPr>
          <w:rFonts w:eastAsia="Century Gothic"/>
        </w:rPr>
        <w:t xml:space="preserve">’s Grant are materially incomplete by the end of this Agreement, as determined by the Parties mutually, </w:t>
      </w:r>
    </w:p>
    <w:p w14:paraId="77E17C06" w14:textId="77777777" w:rsidR="00414469" w:rsidRDefault="00414469" w:rsidP="00414469">
      <w:pPr>
        <w:ind w:left="2430"/>
        <w:contextualSpacing/>
        <w:jc w:val="both"/>
        <w:rPr>
          <w:rFonts w:eastAsia="Century Gothic"/>
        </w:rPr>
      </w:pPr>
    </w:p>
    <w:p w14:paraId="205FF4EF" w14:textId="77777777" w:rsidR="00414469" w:rsidRDefault="00414469" w:rsidP="00414469">
      <w:pPr>
        <w:ind w:left="2070"/>
        <w:contextualSpacing/>
        <w:jc w:val="both"/>
        <w:rPr>
          <w:rFonts w:eastAsia="Century Gothic"/>
        </w:rPr>
      </w:pPr>
      <w:r>
        <w:rPr>
          <w:rFonts w:eastAsia="Century Gothic"/>
        </w:rPr>
        <w:t xml:space="preserve">to the account as more particularly described in </w:t>
      </w:r>
      <w:r>
        <w:rPr>
          <w:rFonts w:eastAsia="Century Gothic"/>
          <w:b/>
        </w:rPr>
        <w:t>Schedule D</w:t>
      </w:r>
      <w:r>
        <w:rPr>
          <w:rFonts w:eastAsia="Century Gothic"/>
        </w:rPr>
        <w:t>.</w:t>
      </w:r>
    </w:p>
    <w:p w14:paraId="1C4426F4" w14:textId="77777777" w:rsidR="00414469" w:rsidRDefault="00414469" w:rsidP="00414469">
      <w:pPr>
        <w:jc w:val="both"/>
        <w:rPr>
          <w:rFonts w:eastAsia="Century Gothic"/>
        </w:rPr>
      </w:pPr>
    </w:p>
    <w:p w14:paraId="7D9725F8" w14:textId="72139FD6" w:rsidR="00414469" w:rsidRDefault="00414469" w:rsidP="00414469">
      <w:pPr>
        <w:ind w:left="1440" w:hanging="709"/>
        <w:contextualSpacing/>
        <w:jc w:val="both"/>
        <w:rPr>
          <w:rFonts w:eastAsia="Century Gothic"/>
        </w:rPr>
      </w:pPr>
      <w:r>
        <w:rPr>
          <w:rFonts w:eastAsia="Century Gothic"/>
        </w:rPr>
        <w:t>4.3</w:t>
      </w:r>
      <w:r>
        <w:rPr>
          <w:rFonts w:eastAsia="Century Gothic"/>
        </w:rPr>
        <w:tab/>
      </w:r>
      <w:r w:rsidR="003B797F">
        <w:rPr>
          <w:rFonts w:eastAsia="Century Gothic"/>
        </w:rPr>
        <w:t>XXX</w:t>
      </w:r>
      <w:r>
        <w:rPr>
          <w:rFonts w:eastAsia="Century Gothic"/>
        </w:rPr>
        <w:t xml:space="preserve"> Responsibilities:</w:t>
      </w:r>
    </w:p>
    <w:p w14:paraId="2A98984D" w14:textId="77777777" w:rsidR="00414469" w:rsidRDefault="00414469" w:rsidP="00414469">
      <w:pPr>
        <w:ind w:left="720" w:hanging="709"/>
        <w:contextualSpacing/>
        <w:jc w:val="both"/>
        <w:rPr>
          <w:rFonts w:eastAsia="Century Gothic"/>
        </w:rPr>
      </w:pPr>
    </w:p>
    <w:p w14:paraId="3B178988" w14:textId="672DE9CD" w:rsidR="00414469" w:rsidRDefault="00414469" w:rsidP="00414469">
      <w:pPr>
        <w:numPr>
          <w:ilvl w:val="0"/>
          <w:numId w:val="20"/>
        </w:numPr>
        <w:ind w:left="2070" w:hanging="630"/>
        <w:contextualSpacing/>
        <w:jc w:val="both"/>
        <w:rPr>
          <w:rFonts w:eastAsia="Century Gothic"/>
        </w:rPr>
      </w:pPr>
      <w:r>
        <w:rPr>
          <w:rFonts w:eastAsia="Century Gothic"/>
        </w:rPr>
        <w:t xml:space="preserve">To provide funds of </w:t>
      </w:r>
      <w:r>
        <w:rPr>
          <w:rFonts w:eastAsia="Century Gothic"/>
          <w:b/>
        </w:rPr>
        <w:t xml:space="preserve">Ringgit Malaysia </w:t>
      </w:r>
      <w:r w:rsidR="003B797F">
        <w:rPr>
          <w:rFonts w:eastAsia="Century Gothic"/>
          <w:b/>
        </w:rPr>
        <w:t>………….</w:t>
      </w:r>
      <w:r>
        <w:rPr>
          <w:rFonts w:eastAsia="Century Gothic"/>
          <w:b/>
        </w:rPr>
        <w:t xml:space="preserve"> (</w:t>
      </w:r>
      <w:r w:rsidR="003B797F">
        <w:rPr>
          <w:rFonts w:eastAsia="Century Gothic"/>
          <w:b/>
        </w:rPr>
        <w:t>RM……….</w:t>
      </w:r>
      <w:r>
        <w:rPr>
          <w:rFonts w:eastAsia="Century Gothic"/>
          <w:b/>
        </w:rPr>
        <w:t>)</w:t>
      </w:r>
      <w:r>
        <w:rPr>
          <w:rFonts w:eastAsia="Century Gothic"/>
        </w:rPr>
        <w:t xml:space="preserve"> only </w:t>
      </w:r>
      <w:r>
        <w:rPr>
          <w:rFonts w:eastAsia="Century Gothic"/>
          <w:bCs/>
        </w:rPr>
        <w:t>and payable in full amount to UTeM upon signing of this Agreement (hereinafter referred to as the “</w:t>
      </w:r>
      <w:r w:rsidR="003B797F">
        <w:rPr>
          <w:rFonts w:eastAsia="Century Gothic"/>
          <w:b/>
          <w:bCs/>
        </w:rPr>
        <w:t>XXX</w:t>
      </w:r>
      <w:r>
        <w:rPr>
          <w:rFonts w:eastAsia="Century Gothic"/>
          <w:b/>
          <w:bCs/>
        </w:rPr>
        <w:t>’s Grant</w:t>
      </w:r>
      <w:r>
        <w:rPr>
          <w:rFonts w:eastAsia="Century Gothic"/>
          <w:bCs/>
        </w:rPr>
        <w:t>”).</w:t>
      </w:r>
    </w:p>
    <w:p w14:paraId="1103EBCB" w14:textId="77777777" w:rsidR="00414469" w:rsidRDefault="00414469" w:rsidP="00414469">
      <w:pPr>
        <w:ind w:left="2070"/>
        <w:contextualSpacing/>
        <w:jc w:val="both"/>
        <w:rPr>
          <w:rFonts w:eastAsia="Century Gothic"/>
        </w:rPr>
      </w:pPr>
    </w:p>
    <w:p w14:paraId="5E7985DD" w14:textId="66FCFBFF" w:rsidR="00414469" w:rsidRDefault="00414469" w:rsidP="00414469">
      <w:pPr>
        <w:numPr>
          <w:ilvl w:val="0"/>
          <w:numId w:val="20"/>
        </w:numPr>
        <w:ind w:left="2070" w:hanging="630"/>
        <w:contextualSpacing/>
        <w:jc w:val="both"/>
        <w:rPr>
          <w:rFonts w:eastAsia="Century Gothic"/>
        </w:rPr>
      </w:pPr>
      <w:r>
        <w:rPr>
          <w:rFonts w:eastAsia="Century Gothic"/>
        </w:rPr>
        <w:t xml:space="preserve">All payments and all other monies payable pursuant to this Agreement shall be paid directly to UTeM into a designated account to be mutually agreed between both UTeM and </w:t>
      </w:r>
      <w:r w:rsidR="003B797F">
        <w:rPr>
          <w:rFonts w:eastAsia="Century Gothic"/>
        </w:rPr>
        <w:t>XXX</w:t>
      </w:r>
      <w:r>
        <w:rPr>
          <w:rFonts w:eastAsia="Century Gothic"/>
        </w:rPr>
        <w:t xml:space="preserve"> (hereinafter referred to as “</w:t>
      </w:r>
      <w:r>
        <w:rPr>
          <w:rFonts w:eastAsia="Century Gothic"/>
          <w:b/>
        </w:rPr>
        <w:t>the Designated Account</w:t>
      </w:r>
      <w:r>
        <w:rPr>
          <w:rFonts w:eastAsia="Century Gothic"/>
        </w:rPr>
        <w:t>”).</w:t>
      </w:r>
    </w:p>
    <w:p w14:paraId="7711552F" w14:textId="77777777" w:rsidR="00414469" w:rsidRDefault="00414469" w:rsidP="00414469">
      <w:pPr>
        <w:ind w:left="2070"/>
        <w:contextualSpacing/>
        <w:jc w:val="both"/>
        <w:rPr>
          <w:rFonts w:eastAsia="Century Gothic"/>
        </w:rPr>
      </w:pPr>
    </w:p>
    <w:p w14:paraId="6EFDED79" w14:textId="49080849" w:rsidR="00414469" w:rsidRDefault="00414469" w:rsidP="00414469">
      <w:pPr>
        <w:numPr>
          <w:ilvl w:val="0"/>
          <w:numId w:val="20"/>
        </w:numPr>
        <w:ind w:left="2070" w:hanging="630"/>
        <w:contextualSpacing/>
        <w:jc w:val="both"/>
        <w:rPr>
          <w:rFonts w:eastAsia="Century Gothic"/>
        </w:rPr>
      </w:pPr>
      <w:r>
        <w:rPr>
          <w:rFonts w:eastAsia="Century Gothic"/>
        </w:rPr>
        <w:t xml:space="preserve">The payment payable under Clause 4.3 (a) shall be made by </w:t>
      </w:r>
      <w:r w:rsidR="003B797F">
        <w:rPr>
          <w:rFonts w:eastAsia="Century Gothic"/>
        </w:rPr>
        <w:t>XXX</w:t>
      </w:r>
      <w:r>
        <w:rPr>
          <w:rFonts w:eastAsia="Century Gothic"/>
        </w:rPr>
        <w:t xml:space="preserve"> to the account as more particularly described in </w:t>
      </w:r>
      <w:r>
        <w:rPr>
          <w:rFonts w:eastAsia="Century Gothic"/>
          <w:b/>
        </w:rPr>
        <w:t>Schedule D</w:t>
      </w:r>
      <w:r>
        <w:rPr>
          <w:rFonts w:eastAsia="Century Gothic"/>
        </w:rPr>
        <w:t>.</w:t>
      </w:r>
    </w:p>
    <w:p w14:paraId="1E8C2F79" w14:textId="77777777" w:rsidR="00414469" w:rsidRDefault="00414469" w:rsidP="00414469">
      <w:pPr>
        <w:ind w:left="2070"/>
        <w:contextualSpacing/>
        <w:jc w:val="both"/>
        <w:rPr>
          <w:rFonts w:eastAsia="Century Gothic"/>
        </w:rPr>
      </w:pPr>
    </w:p>
    <w:p w14:paraId="0305F9D2" w14:textId="5432A612" w:rsidR="00414469" w:rsidRDefault="00414469" w:rsidP="00414469">
      <w:pPr>
        <w:numPr>
          <w:ilvl w:val="0"/>
          <w:numId w:val="20"/>
        </w:numPr>
        <w:ind w:left="2070" w:hanging="630"/>
        <w:contextualSpacing/>
        <w:jc w:val="both"/>
        <w:rPr>
          <w:rFonts w:eastAsia="Century Gothic"/>
        </w:rPr>
      </w:pPr>
      <w:r>
        <w:rPr>
          <w:rFonts w:eastAsia="Century Gothic"/>
        </w:rPr>
        <w:t>To provide specified person, premises, relevant facilities, place, research and development, manpower, data and documents to facilitate the Project.</w:t>
      </w:r>
    </w:p>
    <w:p w14:paraId="18D8AD0B" w14:textId="77777777" w:rsidR="003B797F" w:rsidRDefault="003B797F" w:rsidP="003B797F">
      <w:pPr>
        <w:pStyle w:val="ListParagraph"/>
        <w:rPr>
          <w:rFonts w:eastAsia="Century Gothic"/>
        </w:rPr>
      </w:pPr>
    </w:p>
    <w:p w14:paraId="17B2F5AA" w14:textId="77777777" w:rsidR="00414469" w:rsidRDefault="00414469" w:rsidP="00414469">
      <w:pPr>
        <w:numPr>
          <w:ilvl w:val="0"/>
          <w:numId w:val="20"/>
        </w:numPr>
        <w:ind w:left="2070" w:hanging="630"/>
        <w:contextualSpacing/>
        <w:jc w:val="both"/>
        <w:rPr>
          <w:rFonts w:eastAsia="Century Gothic"/>
        </w:rPr>
      </w:pPr>
      <w:r>
        <w:rPr>
          <w:b/>
          <w:bCs/>
        </w:rPr>
        <w:t>Retain sole ownership</w:t>
      </w:r>
      <w:r>
        <w:t xml:space="preserve"> of all equipment, software or assets purchased using </w:t>
      </w:r>
      <w:proofErr w:type="spellStart"/>
      <w:r>
        <w:t>UTeM’s</w:t>
      </w:r>
      <w:proofErr w:type="spellEnd"/>
      <w:r>
        <w:t xml:space="preserve"> Grant, unless otherwise agreed in writing.</w:t>
      </w:r>
    </w:p>
    <w:p w14:paraId="478743D0" w14:textId="77777777" w:rsidR="00414469" w:rsidRDefault="00414469" w:rsidP="00414469">
      <w:pPr>
        <w:pStyle w:val="ListParagraph"/>
        <w:rPr>
          <w:rFonts w:eastAsia="Century Gothic"/>
        </w:rPr>
      </w:pPr>
    </w:p>
    <w:p w14:paraId="2B416039" w14:textId="363219E6" w:rsidR="00414469" w:rsidRDefault="00414469" w:rsidP="00414469">
      <w:pPr>
        <w:numPr>
          <w:ilvl w:val="0"/>
          <w:numId w:val="20"/>
        </w:numPr>
        <w:ind w:left="2070" w:hanging="630"/>
        <w:contextualSpacing/>
        <w:jc w:val="both"/>
        <w:rPr>
          <w:rFonts w:eastAsia="Century Gothic"/>
        </w:rPr>
      </w:pPr>
      <w:r>
        <w:rPr>
          <w:rFonts w:eastAsia="Century Gothic"/>
        </w:rPr>
        <w:t xml:space="preserve">At the conclusion of the Project, </w:t>
      </w:r>
      <w:r w:rsidR="003B797F">
        <w:rPr>
          <w:rFonts w:eastAsia="Century Gothic"/>
        </w:rPr>
        <w:t>XXX</w:t>
      </w:r>
      <w:r>
        <w:rPr>
          <w:rFonts w:eastAsia="Century Gothic"/>
        </w:rPr>
        <w:t xml:space="preserve"> agrees to promptly return any unexpended grant from </w:t>
      </w:r>
      <w:proofErr w:type="spellStart"/>
      <w:r>
        <w:rPr>
          <w:rFonts w:eastAsia="Century Gothic"/>
        </w:rPr>
        <w:t>UTeM’s</w:t>
      </w:r>
      <w:proofErr w:type="spellEnd"/>
      <w:r>
        <w:rPr>
          <w:rFonts w:eastAsia="Century Gothic"/>
        </w:rPr>
        <w:t xml:space="preserve"> Grant to UTeM via Centre for Research and Innovation Management (CRIM), UTeM, if:</w:t>
      </w:r>
    </w:p>
    <w:p w14:paraId="793E3D2A" w14:textId="77777777" w:rsidR="00414469" w:rsidRDefault="00414469" w:rsidP="00414469">
      <w:pPr>
        <w:pStyle w:val="ListParagraph"/>
        <w:numPr>
          <w:ilvl w:val="0"/>
          <w:numId w:val="22"/>
        </w:numPr>
        <w:jc w:val="both"/>
        <w:rPr>
          <w:rFonts w:eastAsia="Century Gothic"/>
        </w:rPr>
      </w:pPr>
      <w:proofErr w:type="spellStart"/>
      <w:r>
        <w:rPr>
          <w:rFonts w:eastAsia="Century Gothic"/>
        </w:rPr>
        <w:lastRenderedPageBreak/>
        <w:t>UTeM’s</w:t>
      </w:r>
      <w:proofErr w:type="spellEnd"/>
      <w:r>
        <w:rPr>
          <w:rFonts w:eastAsia="Century Gothic"/>
        </w:rPr>
        <w:t xml:space="preserve"> Grant have not been used for its intended purpose; or  </w:t>
      </w:r>
    </w:p>
    <w:p w14:paraId="63BD7BF3" w14:textId="77777777" w:rsidR="00414469" w:rsidRDefault="00414469" w:rsidP="00414469">
      <w:pPr>
        <w:numPr>
          <w:ilvl w:val="0"/>
          <w:numId w:val="22"/>
        </w:numPr>
        <w:contextualSpacing/>
        <w:jc w:val="both"/>
        <w:rPr>
          <w:rFonts w:eastAsia="Century Gothic"/>
        </w:rPr>
      </w:pPr>
      <w:proofErr w:type="spellStart"/>
      <w:r>
        <w:rPr>
          <w:rFonts w:eastAsia="Century Gothic"/>
        </w:rPr>
        <w:t>UTeM’s</w:t>
      </w:r>
      <w:proofErr w:type="spellEnd"/>
      <w:r>
        <w:rPr>
          <w:rFonts w:eastAsia="Century Gothic"/>
        </w:rPr>
        <w:t xml:space="preserve"> Grant have been used inconsistent with the terms and conditions of this Agreement; or </w:t>
      </w:r>
    </w:p>
    <w:p w14:paraId="774917AE" w14:textId="77777777" w:rsidR="00414469" w:rsidRDefault="00414469" w:rsidP="00414469">
      <w:pPr>
        <w:numPr>
          <w:ilvl w:val="0"/>
          <w:numId w:val="22"/>
        </w:numPr>
        <w:contextualSpacing/>
        <w:jc w:val="both"/>
        <w:rPr>
          <w:rFonts w:eastAsia="Century Gothic"/>
        </w:rPr>
      </w:pPr>
      <w:r>
        <w:rPr>
          <w:rFonts w:eastAsia="Century Gothic"/>
        </w:rPr>
        <w:t xml:space="preserve">the activities or result funded by </w:t>
      </w:r>
      <w:proofErr w:type="spellStart"/>
      <w:r>
        <w:rPr>
          <w:rFonts w:eastAsia="Century Gothic"/>
        </w:rPr>
        <w:t>UTeM’s</w:t>
      </w:r>
      <w:proofErr w:type="spellEnd"/>
      <w:r>
        <w:rPr>
          <w:rFonts w:eastAsia="Century Gothic"/>
        </w:rPr>
        <w:t xml:space="preserve"> Grant are materially incomplete by the end of this Agreement, as determined by the Parties mutually, </w:t>
      </w:r>
    </w:p>
    <w:p w14:paraId="4A1E5875" w14:textId="77777777" w:rsidR="00414469" w:rsidRDefault="00414469" w:rsidP="00414469">
      <w:pPr>
        <w:ind w:left="2430"/>
        <w:contextualSpacing/>
        <w:jc w:val="both"/>
        <w:rPr>
          <w:rFonts w:eastAsia="Century Gothic"/>
        </w:rPr>
      </w:pPr>
    </w:p>
    <w:p w14:paraId="0934703A" w14:textId="77777777" w:rsidR="00414469" w:rsidRDefault="00414469" w:rsidP="00414469">
      <w:pPr>
        <w:ind w:left="2070"/>
        <w:contextualSpacing/>
        <w:jc w:val="both"/>
        <w:rPr>
          <w:rFonts w:eastAsia="Century Gothic"/>
        </w:rPr>
      </w:pPr>
      <w:r>
        <w:rPr>
          <w:rFonts w:eastAsia="Century Gothic"/>
        </w:rPr>
        <w:t xml:space="preserve">to the account as more particularly described in </w:t>
      </w:r>
      <w:r>
        <w:rPr>
          <w:rFonts w:eastAsia="Century Gothic"/>
          <w:b/>
        </w:rPr>
        <w:t>Schedule D</w:t>
      </w:r>
      <w:r>
        <w:rPr>
          <w:rFonts w:eastAsia="Century Gothic"/>
        </w:rPr>
        <w:t>.</w:t>
      </w:r>
    </w:p>
    <w:p w14:paraId="3BC20DE1" w14:textId="77777777" w:rsidR="00414469" w:rsidRDefault="00414469" w:rsidP="00414469">
      <w:pPr>
        <w:rPr>
          <w:rFonts w:eastAsia="Century Gothic"/>
        </w:rPr>
      </w:pPr>
    </w:p>
    <w:p w14:paraId="1E9B3C0B" w14:textId="77777777" w:rsidR="00414469" w:rsidRDefault="00414469" w:rsidP="00414469">
      <w:pPr>
        <w:jc w:val="both"/>
        <w:rPr>
          <w:b/>
        </w:rPr>
      </w:pPr>
      <w:r>
        <w:rPr>
          <w:b/>
        </w:rPr>
        <w:t>5.0</w:t>
      </w:r>
      <w:r>
        <w:rPr>
          <w:b/>
          <w:lang w:eastAsia="ko-KR"/>
        </w:rPr>
        <w:tab/>
      </w:r>
      <w:r>
        <w:rPr>
          <w:b/>
        </w:rPr>
        <w:t>INTELLECTUAL PROPERTY</w:t>
      </w:r>
    </w:p>
    <w:p w14:paraId="445B3A87" w14:textId="77777777" w:rsidR="00414469" w:rsidRDefault="00414469" w:rsidP="00414469">
      <w:pPr>
        <w:jc w:val="both"/>
      </w:pPr>
    </w:p>
    <w:p w14:paraId="7AE12049" w14:textId="77777777" w:rsidR="00414469" w:rsidRDefault="00414469" w:rsidP="00414469">
      <w:pPr>
        <w:pStyle w:val="NormalWeb"/>
        <w:spacing w:before="0" w:beforeAutospacing="0" w:after="0" w:afterAutospacing="0"/>
        <w:ind w:left="1418" w:hanging="709"/>
        <w:jc w:val="both"/>
      </w:pPr>
      <w:r>
        <w:t>5.1</w:t>
      </w:r>
      <w:r>
        <w:tab/>
        <w:t>All Intellectual Property owned or controlled by a Party prior to the Effective Date of this Agreement, or developed independently of the Project without use of the other Party’s Confidential Information (“</w:t>
      </w:r>
      <w:r>
        <w:rPr>
          <w:b/>
        </w:rPr>
        <w:t>Background IP</w:t>
      </w:r>
      <w:r>
        <w:t>”), shall remain the sole and exclusive property of the originating Party. Nothing in this Agreement shall be construed as granting any assignment, transfer, or ownership interest in such Background IP to the other Party. Any licence to use Background IP must be expressly granted in writing and shall be limited to the purpose expressly stated therein.</w:t>
      </w:r>
    </w:p>
    <w:p w14:paraId="29A08928" w14:textId="77777777" w:rsidR="00414469" w:rsidRDefault="00414469" w:rsidP="00414469">
      <w:pPr>
        <w:jc w:val="both"/>
      </w:pPr>
    </w:p>
    <w:p w14:paraId="0EBA8818" w14:textId="77777777" w:rsidR="00414469" w:rsidRDefault="00414469" w:rsidP="00414469">
      <w:pPr>
        <w:pStyle w:val="NormalWeb"/>
        <w:spacing w:before="0" w:beforeAutospacing="0" w:after="0" w:afterAutospacing="0"/>
        <w:ind w:left="1418" w:hanging="698"/>
        <w:jc w:val="both"/>
      </w:pPr>
      <w:r>
        <w:rPr>
          <w:rStyle w:val="Strong"/>
          <w:b w:val="0"/>
        </w:rPr>
        <w:t>5.2</w:t>
      </w:r>
      <w:r>
        <w:rPr>
          <w:rStyle w:val="Strong"/>
          <w:b w:val="0"/>
        </w:rPr>
        <w:tab/>
      </w:r>
      <w:r>
        <w:t>Any Intellectual Property conceived, created, developed, reduced to practice, or generated solely by one Party in the course of performing its respective Sub-Project, and without material contribution from the other Party (“</w:t>
      </w:r>
      <w:r>
        <w:rPr>
          <w:b/>
        </w:rPr>
        <w:t>Sole IP</w:t>
      </w:r>
      <w:r>
        <w:t>”), shall vest exclusively in that Party. The non-owning Party shall have no rights, title, or interest in such Sole IP unless otherwise expressly agreed in writing.</w:t>
      </w:r>
    </w:p>
    <w:p w14:paraId="2503BBEA" w14:textId="77777777" w:rsidR="00414469" w:rsidRDefault="00414469" w:rsidP="00414469">
      <w:pPr>
        <w:jc w:val="both"/>
      </w:pPr>
    </w:p>
    <w:p w14:paraId="1B4CC685" w14:textId="77777777" w:rsidR="00414469" w:rsidRDefault="00414469" w:rsidP="00414469">
      <w:pPr>
        <w:pStyle w:val="NormalWeb"/>
        <w:spacing w:before="0" w:beforeAutospacing="0" w:after="0" w:afterAutospacing="0"/>
        <w:ind w:left="1418" w:hanging="698"/>
        <w:jc w:val="both"/>
      </w:pPr>
      <w:r>
        <w:rPr>
          <w:rStyle w:val="Strong"/>
          <w:b w:val="0"/>
        </w:rPr>
        <w:t>5.3</w:t>
      </w:r>
      <w:r>
        <w:rPr>
          <w:rStyle w:val="Strong"/>
        </w:rPr>
        <w:tab/>
      </w:r>
      <w:r>
        <w:t>Intellectual Property jointly conceived, created, or developed by personnel of both Parties through material intellectual contribution from each Party (“</w:t>
      </w:r>
      <w:r>
        <w:rPr>
          <w:b/>
        </w:rPr>
        <w:t>Joint IP</w:t>
      </w:r>
      <w:r>
        <w:t>”) shall be jointly owned by the Parties in proportion to their respective actual and demonstrable contributions, unless otherwise mutually agreed in writing. In the absence of documented contribution proportions, Joint IP shall be deemed owned in equal shares. Each Party shall:</w:t>
      </w:r>
    </w:p>
    <w:p w14:paraId="6B688CDE" w14:textId="77777777" w:rsidR="00414469" w:rsidRDefault="00414469" w:rsidP="00414469">
      <w:pPr>
        <w:pStyle w:val="NormalWeb"/>
        <w:spacing w:before="0" w:beforeAutospacing="0" w:after="0" w:afterAutospacing="0"/>
        <w:ind w:left="2127" w:hanging="709"/>
        <w:jc w:val="both"/>
      </w:pPr>
    </w:p>
    <w:p w14:paraId="24F11577" w14:textId="77777777" w:rsidR="00414469" w:rsidRDefault="00414469" w:rsidP="00414469">
      <w:pPr>
        <w:pStyle w:val="NormalWeb"/>
        <w:spacing w:before="0" w:beforeAutospacing="0" w:after="0" w:afterAutospacing="0"/>
        <w:ind w:left="2127" w:hanging="709"/>
        <w:jc w:val="both"/>
      </w:pPr>
      <w:r>
        <w:t>(a)</w:t>
      </w:r>
      <w:r>
        <w:tab/>
        <w:t>execute all documents reasonably necessary to give effect to joint ownership; and</w:t>
      </w:r>
    </w:p>
    <w:p w14:paraId="4FD13099" w14:textId="77777777" w:rsidR="00414469" w:rsidRDefault="00414469" w:rsidP="00414469">
      <w:pPr>
        <w:pStyle w:val="NormalWeb"/>
        <w:spacing w:before="0" w:beforeAutospacing="0" w:after="0" w:afterAutospacing="0"/>
        <w:ind w:left="2127" w:hanging="709"/>
        <w:jc w:val="both"/>
      </w:pPr>
      <w:r>
        <w:t>(b)</w:t>
      </w:r>
      <w:r>
        <w:tab/>
        <w:t>ensure that its personnel assign relevant rights to the Party in accordance with its internal Intellectual Property policies.</w:t>
      </w:r>
    </w:p>
    <w:p w14:paraId="27424A88" w14:textId="77777777" w:rsidR="00414469" w:rsidRDefault="00414469" w:rsidP="00414469">
      <w:pPr>
        <w:jc w:val="both"/>
      </w:pPr>
    </w:p>
    <w:p w14:paraId="3531FAEE" w14:textId="77777777" w:rsidR="00414469" w:rsidRDefault="00414469" w:rsidP="00414469">
      <w:pPr>
        <w:pStyle w:val="NormalWeb"/>
        <w:spacing w:before="0" w:beforeAutospacing="0" w:after="0" w:afterAutospacing="0"/>
        <w:ind w:left="1418" w:hanging="709"/>
        <w:jc w:val="both"/>
      </w:pPr>
      <w:r>
        <w:rPr>
          <w:rStyle w:val="Strong"/>
          <w:b w:val="0"/>
        </w:rPr>
        <w:t>5.4</w:t>
      </w:r>
      <w:r>
        <w:rPr>
          <w:rStyle w:val="Strong"/>
          <w:b w:val="0"/>
        </w:rPr>
        <w:tab/>
      </w:r>
      <w:r>
        <w:t>The commercial exploitation, licensing, assignment, transfer, or other commercialisation of Joint IP shall be subject to a separate written agreement between the Parties, setting out, inter alia:</w:t>
      </w:r>
    </w:p>
    <w:p w14:paraId="597446CA" w14:textId="77777777" w:rsidR="00414469" w:rsidRDefault="00414469" w:rsidP="00414469">
      <w:pPr>
        <w:pStyle w:val="NormalWeb"/>
        <w:spacing w:before="0" w:beforeAutospacing="0" w:after="0" w:afterAutospacing="0"/>
        <w:ind w:left="2127" w:hanging="709"/>
        <w:jc w:val="both"/>
      </w:pPr>
    </w:p>
    <w:p w14:paraId="5CCC946A" w14:textId="77777777" w:rsidR="00414469" w:rsidRDefault="00414469" w:rsidP="00414469">
      <w:pPr>
        <w:pStyle w:val="NormalWeb"/>
        <w:spacing w:before="0" w:beforeAutospacing="0" w:after="0" w:afterAutospacing="0"/>
        <w:ind w:left="2127" w:hanging="709"/>
        <w:jc w:val="both"/>
      </w:pPr>
      <w:r>
        <w:t>(a)</w:t>
      </w:r>
      <w:r>
        <w:tab/>
        <w:t>ownership proportions (if not previously determined);</w:t>
      </w:r>
    </w:p>
    <w:p w14:paraId="2F6688F7" w14:textId="77777777" w:rsidR="00414469" w:rsidRDefault="00414469" w:rsidP="00414469">
      <w:pPr>
        <w:pStyle w:val="NormalWeb"/>
        <w:spacing w:before="0" w:beforeAutospacing="0" w:after="0" w:afterAutospacing="0"/>
        <w:ind w:left="2127" w:hanging="709"/>
        <w:jc w:val="both"/>
      </w:pPr>
      <w:r>
        <w:t>(b)</w:t>
      </w:r>
      <w:r>
        <w:tab/>
        <w:t>management and decision-making mechanisms;</w:t>
      </w:r>
    </w:p>
    <w:p w14:paraId="0BA13923" w14:textId="77777777" w:rsidR="00414469" w:rsidRDefault="00414469" w:rsidP="00414469">
      <w:pPr>
        <w:pStyle w:val="NormalWeb"/>
        <w:spacing w:before="0" w:beforeAutospacing="0" w:after="0" w:afterAutospacing="0"/>
        <w:ind w:left="2127" w:hanging="709"/>
        <w:jc w:val="both"/>
      </w:pPr>
      <w:r>
        <w:t>(c)</w:t>
      </w:r>
      <w:r>
        <w:tab/>
        <w:t>revenue sharing arrangements;</w:t>
      </w:r>
    </w:p>
    <w:p w14:paraId="4319992E" w14:textId="77777777" w:rsidR="00414469" w:rsidRDefault="00414469" w:rsidP="00414469">
      <w:pPr>
        <w:pStyle w:val="NormalWeb"/>
        <w:spacing w:before="0" w:beforeAutospacing="0" w:after="0" w:afterAutospacing="0"/>
        <w:ind w:left="2127" w:hanging="709"/>
        <w:jc w:val="both"/>
      </w:pPr>
      <w:r>
        <w:t>(d)</w:t>
      </w:r>
      <w:r>
        <w:tab/>
        <w:t>cost allocation; and</w:t>
      </w:r>
    </w:p>
    <w:p w14:paraId="48164CA8" w14:textId="77777777" w:rsidR="00414469" w:rsidRDefault="00414469" w:rsidP="00414469">
      <w:pPr>
        <w:pStyle w:val="NormalWeb"/>
        <w:spacing w:before="0" w:beforeAutospacing="0" w:after="0" w:afterAutospacing="0"/>
        <w:ind w:left="2127" w:hanging="709"/>
        <w:jc w:val="both"/>
      </w:pPr>
      <w:r>
        <w:lastRenderedPageBreak/>
        <w:t>(e)</w:t>
      </w:r>
      <w:r>
        <w:tab/>
        <w:t>liability allocation.</w:t>
      </w:r>
    </w:p>
    <w:p w14:paraId="1A87A5CC" w14:textId="77777777" w:rsidR="00414469" w:rsidRDefault="00414469" w:rsidP="00414469">
      <w:pPr>
        <w:pStyle w:val="NormalWeb"/>
        <w:spacing w:before="0" w:beforeAutospacing="0" w:after="0" w:afterAutospacing="0"/>
        <w:ind w:left="2127" w:hanging="709"/>
        <w:jc w:val="both"/>
      </w:pPr>
    </w:p>
    <w:p w14:paraId="60F031A3" w14:textId="77777777" w:rsidR="00414469" w:rsidRDefault="00414469" w:rsidP="00414469">
      <w:pPr>
        <w:pStyle w:val="NormalWeb"/>
        <w:spacing w:before="0" w:beforeAutospacing="0" w:after="0" w:afterAutospacing="0"/>
        <w:ind w:left="1418"/>
        <w:jc w:val="both"/>
      </w:pPr>
      <w:r>
        <w:t>Pending execution of such agreement, neither Party shall commercialise Joint IP without the prior written consent of the other Party.</w:t>
      </w:r>
    </w:p>
    <w:p w14:paraId="79AD32B2" w14:textId="77777777" w:rsidR="00414469" w:rsidRDefault="00414469" w:rsidP="00414469">
      <w:pPr>
        <w:ind w:left="2127" w:hanging="709"/>
        <w:jc w:val="both"/>
      </w:pPr>
    </w:p>
    <w:p w14:paraId="047ED9DE" w14:textId="77777777" w:rsidR="00414469" w:rsidRDefault="00414469" w:rsidP="00414469">
      <w:pPr>
        <w:pStyle w:val="NormalWeb"/>
        <w:spacing w:before="0" w:beforeAutospacing="0" w:after="0" w:afterAutospacing="0"/>
        <w:ind w:left="720"/>
        <w:jc w:val="both"/>
      </w:pPr>
      <w:r>
        <w:rPr>
          <w:rStyle w:val="Strong"/>
          <w:b w:val="0"/>
        </w:rPr>
        <w:t>5.5</w:t>
      </w:r>
      <w:r>
        <w:rPr>
          <w:rStyle w:val="Strong"/>
          <w:b w:val="0"/>
        </w:rPr>
        <w:tab/>
      </w:r>
      <w:r>
        <w:t>Unless otherwise agreed in writing:</w:t>
      </w:r>
    </w:p>
    <w:p w14:paraId="1178CF3A" w14:textId="77777777" w:rsidR="00414469" w:rsidRDefault="00414469" w:rsidP="00414469">
      <w:pPr>
        <w:pStyle w:val="NormalWeb"/>
        <w:spacing w:before="0" w:beforeAutospacing="0" w:after="0" w:afterAutospacing="0"/>
        <w:ind w:left="2127" w:hanging="709"/>
        <w:jc w:val="both"/>
      </w:pPr>
    </w:p>
    <w:p w14:paraId="62B292AD" w14:textId="77777777" w:rsidR="00414469" w:rsidRDefault="00414469" w:rsidP="00414469">
      <w:pPr>
        <w:pStyle w:val="NormalWeb"/>
        <w:spacing w:before="0" w:beforeAutospacing="0" w:after="0" w:afterAutospacing="0"/>
        <w:ind w:left="2127" w:hanging="709"/>
        <w:jc w:val="both"/>
      </w:pPr>
      <w:r>
        <w:t>(a)</w:t>
      </w:r>
      <w:r>
        <w:tab/>
        <w:t>The Parties shall mutually decide on the filing, prosecution, maintenance, and enforcement of protection for Joint IP.</w:t>
      </w:r>
    </w:p>
    <w:p w14:paraId="77B1CFEF" w14:textId="77777777" w:rsidR="00414469" w:rsidRDefault="00414469" w:rsidP="00414469">
      <w:pPr>
        <w:pStyle w:val="NormalWeb"/>
        <w:spacing w:before="0" w:beforeAutospacing="0" w:after="0" w:afterAutospacing="0"/>
        <w:ind w:left="2127" w:hanging="709"/>
        <w:jc w:val="both"/>
      </w:pPr>
      <w:r>
        <w:t>(b)</w:t>
      </w:r>
      <w:r>
        <w:tab/>
        <w:t>All official filing, registration, prosecution, maintenance, and enforcement costs relating to Joint IP shall be borne equally (50:50).</w:t>
      </w:r>
    </w:p>
    <w:p w14:paraId="7B8302E6" w14:textId="77777777" w:rsidR="00414469" w:rsidRDefault="00414469" w:rsidP="00414469">
      <w:pPr>
        <w:pStyle w:val="NormalWeb"/>
        <w:spacing w:before="0" w:beforeAutospacing="0" w:after="0" w:afterAutospacing="0"/>
        <w:ind w:left="2127" w:hanging="709"/>
        <w:jc w:val="both"/>
      </w:pPr>
      <w:r>
        <w:t>(c)</w:t>
      </w:r>
      <w:r>
        <w:tab/>
        <w:t>If one Party elects not to participate in the protection or maintenance of Joint IP, the other Party may proceed at its own cost, and the Parties shall negotiate in good faith appropriate adjustments to ownership and commercial rights.</w:t>
      </w:r>
    </w:p>
    <w:p w14:paraId="6C133427" w14:textId="77777777" w:rsidR="00414469" w:rsidRDefault="00414469" w:rsidP="00414469">
      <w:pPr>
        <w:ind w:firstLine="1418"/>
        <w:jc w:val="both"/>
      </w:pPr>
    </w:p>
    <w:p w14:paraId="37C4AD16" w14:textId="77777777" w:rsidR="00414469" w:rsidRDefault="00414469" w:rsidP="00414469">
      <w:pPr>
        <w:pStyle w:val="NormalWeb"/>
        <w:spacing w:before="0" w:beforeAutospacing="0" w:after="0" w:afterAutospacing="0"/>
        <w:ind w:left="1418" w:hanging="698"/>
        <w:jc w:val="both"/>
      </w:pPr>
      <w:r>
        <w:t>5.6</w:t>
      </w:r>
      <w:r>
        <w:tab/>
        <w:t>Subject to the confidentiality and publication provisions of this Agreement, each Party shall retain a perpetual, royalty-free, non-exclusive, non-transferable licence to use the Project results, including Sole IP and Joint IP, strictly for internal academic, teaching, training, research, and non-commercial purposes. For the avoidance of doubt, such licence shall not include the right to commercialise, sublicense, or otherwise exploit the Intellectual Property for revenue-generating purposes without the prior written agreement of the owning Party or, in the case of Joint IP, a separate commercialisation agreement.</w:t>
      </w:r>
    </w:p>
    <w:p w14:paraId="0F30F4A5" w14:textId="77777777" w:rsidR="00414469" w:rsidRDefault="00414469" w:rsidP="00414469">
      <w:pPr>
        <w:jc w:val="both"/>
        <w:rPr>
          <w:rFonts w:ascii="Century Gothic" w:hAnsi="Century Gothic"/>
        </w:rPr>
      </w:pPr>
      <w:r>
        <w:rPr>
          <w:rFonts w:ascii="Century Gothic" w:hAnsi="Century Gothic"/>
        </w:rPr>
        <w:t xml:space="preserve"> </w:t>
      </w:r>
    </w:p>
    <w:p w14:paraId="642614A3" w14:textId="77777777" w:rsidR="00414469" w:rsidRDefault="00414469" w:rsidP="00414469">
      <w:pPr>
        <w:ind w:left="720" w:hanging="720"/>
        <w:jc w:val="both"/>
        <w:rPr>
          <w:b/>
        </w:rPr>
      </w:pPr>
      <w:r>
        <w:rPr>
          <w:b/>
        </w:rPr>
        <w:t>6.0</w:t>
      </w:r>
      <w:r>
        <w:rPr>
          <w:b/>
          <w:lang w:eastAsia="ko-KR"/>
        </w:rPr>
        <w:tab/>
      </w:r>
      <w:r>
        <w:rPr>
          <w:b/>
        </w:rPr>
        <w:t>PROGRESS REPORTS</w:t>
      </w:r>
    </w:p>
    <w:p w14:paraId="23F2A1FC" w14:textId="77777777" w:rsidR="00414469" w:rsidRDefault="00414469" w:rsidP="00414469">
      <w:pPr>
        <w:jc w:val="both"/>
      </w:pPr>
    </w:p>
    <w:p w14:paraId="2E3D022F" w14:textId="77777777" w:rsidR="00414469" w:rsidRDefault="00414469" w:rsidP="00414469">
      <w:pPr>
        <w:ind w:left="1440" w:hanging="720"/>
        <w:jc w:val="both"/>
      </w:pPr>
      <w:r>
        <w:t>6.1</w:t>
      </w:r>
      <w:r>
        <w:tab/>
        <w:t xml:space="preserve">The Parties shall, in respect of the Project undertaken by each Party, prepare and furnish to the other Party written progress reports on the works carried out under such Project, at such intervals and in such form as prescribed in </w:t>
      </w:r>
      <w:r>
        <w:rPr>
          <w:b/>
        </w:rPr>
        <w:t>Schedule C</w:t>
      </w:r>
      <w:r>
        <w:t>. Each Party shall be solely responsible for the accuracy, completeness and timelines of the reports relating to its respective Project.</w:t>
      </w:r>
    </w:p>
    <w:p w14:paraId="7589A368" w14:textId="77777777" w:rsidR="00414469" w:rsidRDefault="00414469" w:rsidP="00414469">
      <w:pPr>
        <w:ind w:left="1440" w:hanging="720"/>
        <w:jc w:val="both"/>
        <w:rPr>
          <w:lang w:eastAsia="ko-KR"/>
        </w:rPr>
      </w:pPr>
    </w:p>
    <w:p w14:paraId="3C4EC0EC" w14:textId="77777777" w:rsidR="00414469" w:rsidRDefault="00414469" w:rsidP="00414469">
      <w:pPr>
        <w:ind w:left="1440" w:hanging="720"/>
        <w:jc w:val="both"/>
      </w:pPr>
      <w:r>
        <w:rPr>
          <w:lang w:eastAsia="ko-KR"/>
        </w:rPr>
        <w:t>6.2</w:t>
      </w:r>
      <w:r>
        <w:rPr>
          <w:lang w:eastAsia="ko-KR"/>
        </w:rPr>
        <w:tab/>
      </w:r>
      <w:r>
        <w:t xml:space="preserve">The Party shall respond promptly to any queries from the other Party from time to time in respect of the progress of the works in relation to the Project and any other matters in relation thereto by such means as are agreed from time to time by the Parties hereto. </w:t>
      </w:r>
    </w:p>
    <w:p w14:paraId="344BE631" w14:textId="77777777" w:rsidR="00414469" w:rsidRDefault="00414469" w:rsidP="00414469">
      <w:pPr>
        <w:ind w:left="1440" w:hanging="720"/>
        <w:jc w:val="both"/>
      </w:pPr>
    </w:p>
    <w:p w14:paraId="5ECAB214" w14:textId="77777777" w:rsidR="00414469" w:rsidRDefault="00414469" w:rsidP="00414469">
      <w:pPr>
        <w:ind w:left="720" w:hanging="720"/>
        <w:jc w:val="both"/>
        <w:rPr>
          <w:b/>
        </w:rPr>
      </w:pPr>
      <w:r>
        <w:rPr>
          <w:b/>
        </w:rPr>
        <w:t>7.0</w:t>
      </w:r>
      <w:r>
        <w:rPr>
          <w:b/>
          <w:lang w:eastAsia="ko-KR"/>
        </w:rPr>
        <w:tab/>
      </w:r>
      <w:r>
        <w:rPr>
          <w:b/>
        </w:rPr>
        <w:t>CONFIDENTIALITY</w:t>
      </w:r>
    </w:p>
    <w:p w14:paraId="211E7FA9" w14:textId="77777777" w:rsidR="00414469" w:rsidRDefault="00414469" w:rsidP="00414469">
      <w:pPr>
        <w:jc w:val="both"/>
      </w:pPr>
    </w:p>
    <w:p w14:paraId="2A143A6E" w14:textId="77777777" w:rsidR="00414469" w:rsidRDefault="00414469" w:rsidP="00414469">
      <w:pPr>
        <w:ind w:left="1440" w:hanging="720"/>
        <w:jc w:val="both"/>
      </w:pPr>
      <w:r>
        <w:t>7.1</w:t>
      </w:r>
      <w:r>
        <w:tab/>
        <w:t>The Parties including its officers, agents and authorized representatives shall not disclose, use or communicate to persons any information which is confidential to the other Party and not otherwise publicly available nor known by the recipient at the time of disclosure save to the extent that and subject to applicable laws, rules, regulations and procedure:</w:t>
      </w:r>
    </w:p>
    <w:p w14:paraId="6512651A" w14:textId="77777777" w:rsidR="00414469" w:rsidRDefault="00414469" w:rsidP="00414469">
      <w:pPr>
        <w:ind w:left="1440" w:hanging="720"/>
        <w:jc w:val="both"/>
      </w:pPr>
      <w:r>
        <w:tab/>
      </w:r>
    </w:p>
    <w:p w14:paraId="0DBD79CE" w14:textId="77777777" w:rsidR="00414469" w:rsidRDefault="00414469" w:rsidP="00414469">
      <w:pPr>
        <w:pStyle w:val="ListParagraph"/>
        <w:numPr>
          <w:ilvl w:val="0"/>
          <w:numId w:val="24"/>
        </w:numPr>
        <w:jc w:val="both"/>
      </w:pPr>
      <w:r>
        <w:lastRenderedPageBreak/>
        <w:t xml:space="preserve">such disclosure is required for the purposes of carrying out its obligations under this Agreement; </w:t>
      </w:r>
    </w:p>
    <w:p w14:paraId="38F681C5" w14:textId="77777777" w:rsidR="00414469" w:rsidRDefault="00414469" w:rsidP="00414469">
      <w:pPr>
        <w:pStyle w:val="ListParagraph"/>
        <w:ind w:left="1800"/>
        <w:jc w:val="both"/>
      </w:pPr>
    </w:p>
    <w:p w14:paraId="63DD234D" w14:textId="77777777" w:rsidR="00414469" w:rsidRDefault="00414469" w:rsidP="00414469">
      <w:pPr>
        <w:pStyle w:val="ListParagraph"/>
        <w:numPr>
          <w:ilvl w:val="0"/>
          <w:numId w:val="24"/>
        </w:numPr>
        <w:jc w:val="both"/>
      </w:pPr>
      <w:r>
        <w:t>disclosure of such information is made to the researchers involve in the Project;</w:t>
      </w:r>
    </w:p>
    <w:p w14:paraId="35A03EC7" w14:textId="77777777" w:rsidR="00414469" w:rsidRDefault="00414469" w:rsidP="00414469">
      <w:pPr>
        <w:pStyle w:val="ListParagraph"/>
        <w:ind w:left="1800"/>
        <w:jc w:val="both"/>
      </w:pPr>
    </w:p>
    <w:p w14:paraId="5F953128" w14:textId="77777777" w:rsidR="00414469" w:rsidRDefault="00414469" w:rsidP="00414469">
      <w:pPr>
        <w:pStyle w:val="ListParagraph"/>
        <w:numPr>
          <w:ilvl w:val="0"/>
          <w:numId w:val="24"/>
        </w:numPr>
        <w:jc w:val="both"/>
      </w:pPr>
      <w:r>
        <w:t>disclosure of such information is necessary for the purposes of raising finance; or</w:t>
      </w:r>
    </w:p>
    <w:p w14:paraId="798BB5B4" w14:textId="77777777" w:rsidR="00414469" w:rsidRDefault="00414469" w:rsidP="00414469">
      <w:pPr>
        <w:pStyle w:val="ListParagraph"/>
        <w:ind w:left="1800"/>
        <w:jc w:val="both"/>
      </w:pPr>
    </w:p>
    <w:p w14:paraId="7FC6A2FD" w14:textId="77777777" w:rsidR="00414469" w:rsidRDefault="00414469" w:rsidP="00414469">
      <w:pPr>
        <w:pStyle w:val="ListParagraph"/>
        <w:numPr>
          <w:ilvl w:val="0"/>
          <w:numId w:val="24"/>
        </w:numPr>
        <w:jc w:val="both"/>
      </w:pPr>
      <w:r>
        <w:t xml:space="preserve">the obligations of confidentiality under these clauses shall not apply to any information or material which the recipient party can prove: </w:t>
      </w:r>
    </w:p>
    <w:p w14:paraId="0267B3A2" w14:textId="77777777" w:rsidR="00414469" w:rsidRDefault="00414469" w:rsidP="00414469">
      <w:pPr>
        <w:pStyle w:val="ListParagraph"/>
        <w:ind w:left="1800"/>
        <w:jc w:val="both"/>
      </w:pPr>
    </w:p>
    <w:p w14:paraId="5F62FABB" w14:textId="77777777" w:rsidR="00414469" w:rsidRDefault="00414469" w:rsidP="00414469">
      <w:pPr>
        <w:pStyle w:val="ListParagraph"/>
        <w:numPr>
          <w:ilvl w:val="0"/>
          <w:numId w:val="10"/>
        </w:numPr>
        <w:ind w:left="2520" w:hanging="720"/>
        <w:jc w:val="both"/>
      </w:pPr>
      <w:r>
        <w:t xml:space="preserve">was already known to it prior to its receipt thereof from the disclosing party; or </w:t>
      </w:r>
    </w:p>
    <w:p w14:paraId="7339D091" w14:textId="77777777" w:rsidR="00414469" w:rsidRDefault="00414469" w:rsidP="00414469">
      <w:pPr>
        <w:pStyle w:val="ListParagraph"/>
        <w:numPr>
          <w:ilvl w:val="0"/>
          <w:numId w:val="26"/>
        </w:numPr>
        <w:jc w:val="both"/>
      </w:pPr>
      <w:r>
        <w:t xml:space="preserve">was subsequently disclosed to it lawfully by a third party who did not obtain the same (whether directly or indirectly) from the disclosing party; or </w:t>
      </w:r>
    </w:p>
    <w:p w14:paraId="0C034C74" w14:textId="77777777" w:rsidR="00414469" w:rsidRDefault="00414469" w:rsidP="00414469">
      <w:pPr>
        <w:pStyle w:val="ListParagraph"/>
        <w:numPr>
          <w:ilvl w:val="0"/>
          <w:numId w:val="26"/>
        </w:numPr>
        <w:jc w:val="both"/>
      </w:pPr>
      <w:r>
        <w:t xml:space="preserve">was in the public domain at the time of receipt by the recipient party to the disclosing party; </w:t>
      </w:r>
    </w:p>
    <w:p w14:paraId="7598C8B1" w14:textId="77777777" w:rsidR="00414469" w:rsidRDefault="00414469" w:rsidP="00414469">
      <w:pPr>
        <w:pStyle w:val="ListParagraph"/>
        <w:numPr>
          <w:ilvl w:val="0"/>
          <w:numId w:val="26"/>
        </w:numPr>
        <w:jc w:val="both"/>
      </w:pPr>
      <w:r>
        <w:t>was required to be disclosed by any law or regulation wherein the receiving party notifies the disclosing party of such requirement within seven (7) days before such disclosure in order to enable the disclosing party to take the necessary steps to protect the interests of the disclosing party.</w:t>
      </w:r>
    </w:p>
    <w:p w14:paraId="0158243E" w14:textId="77777777" w:rsidR="00414469" w:rsidRDefault="00414469" w:rsidP="00414469">
      <w:pPr>
        <w:ind w:left="1440" w:hanging="720"/>
        <w:jc w:val="both"/>
      </w:pPr>
    </w:p>
    <w:p w14:paraId="2D730E67" w14:textId="77777777" w:rsidR="00414469" w:rsidRDefault="00414469" w:rsidP="00414469">
      <w:pPr>
        <w:ind w:left="1440" w:hanging="720"/>
        <w:jc w:val="both"/>
      </w:pPr>
      <w:r>
        <w:t>7.2</w:t>
      </w:r>
      <w:r>
        <w:tab/>
        <w:t>Subject to and unless otherwise agreed between the Parties in writing, the Parties shall, to the extent practicable and possible, procure that their respective representatives shall keep confidential all information received hereunder.</w:t>
      </w:r>
    </w:p>
    <w:p w14:paraId="31FC61E2" w14:textId="77777777" w:rsidR="00414469" w:rsidRDefault="00414469" w:rsidP="00414469">
      <w:pPr>
        <w:ind w:left="1440" w:hanging="720"/>
        <w:jc w:val="both"/>
      </w:pPr>
      <w:r>
        <w:t xml:space="preserve"> </w:t>
      </w:r>
    </w:p>
    <w:p w14:paraId="3A43DFA0" w14:textId="77777777" w:rsidR="00414469" w:rsidRDefault="00414469" w:rsidP="00414469">
      <w:pPr>
        <w:ind w:left="1440" w:hanging="720"/>
        <w:jc w:val="both"/>
      </w:pPr>
      <w:r>
        <w:t xml:space="preserve"> 7.3 </w:t>
      </w:r>
      <w:r>
        <w:tab/>
        <w:t xml:space="preserve">No Party shall unless required by law or any government, official or agency in connection with obtaining any permit, licenses or approvals necessary or appropriate for the conduct of the Project (either before or after the termination of this Agreement) disclose to any person not authorized by the relevant party to receive the same, any information relating to such Party or to the affairs of such Party or which the Party disclosing the same shall have become possessed during the Term of this Agreement and each Party shall use its best </w:t>
      </w:r>
      <w:proofErr w:type="spellStart"/>
      <w:r>
        <w:t>endeavours</w:t>
      </w:r>
      <w:proofErr w:type="spellEnd"/>
      <w:r>
        <w:t xml:space="preserve"> to prevent any such disclosure. </w:t>
      </w:r>
    </w:p>
    <w:p w14:paraId="58E6C804" w14:textId="77777777" w:rsidR="00414469" w:rsidRDefault="00414469" w:rsidP="00414469">
      <w:pPr>
        <w:ind w:left="1440" w:hanging="720"/>
        <w:jc w:val="both"/>
      </w:pPr>
      <w:r>
        <w:t xml:space="preserve">  </w:t>
      </w:r>
    </w:p>
    <w:p w14:paraId="28941D2B" w14:textId="77777777" w:rsidR="00414469" w:rsidRDefault="00414469" w:rsidP="00414469">
      <w:pPr>
        <w:ind w:left="1440" w:hanging="720"/>
        <w:jc w:val="both"/>
      </w:pPr>
      <w:r>
        <w:t xml:space="preserve">7.4 </w:t>
      </w:r>
      <w:r>
        <w:tab/>
        <w:t>No Party shall, save as required by any applicable law or regulation, cause to be made any public announcement about this Agreement or the business and affairs of the Project without the prior written consent of the other Party.</w:t>
      </w:r>
    </w:p>
    <w:p w14:paraId="552FBAAF" w14:textId="77777777" w:rsidR="00414469" w:rsidRDefault="00414469" w:rsidP="00414469">
      <w:pPr>
        <w:ind w:left="1440" w:hanging="720"/>
        <w:jc w:val="both"/>
      </w:pPr>
    </w:p>
    <w:p w14:paraId="2319B107" w14:textId="77777777" w:rsidR="00414469" w:rsidRDefault="00414469" w:rsidP="00414469">
      <w:pPr>
        <w:ind w:left="1440" w:hanging="720"/>
        <w:jc w:val="both"/>
      </w:pPr>
      <w:r>
        <w:t>7.5</w:t>
      </w:r>
      <w:r>
        <w:tab/>
        <w:t xml:space="preserve">The Parties agree that the provisions of this clause shall continue to be binding between the Parties for the Term of this Agreement and shall continue to be in effect for a further period of </w:t>
      </w:r>
      <w:r>
        <w:rPr>
          <w:b/>
        </w:rPr>
        <w:t>one (1) year</w:t>
      </w:r>
      <w:r>
        <w:t xml:space="preserve"> after completion or termination of this Agreement.</w:t>
      </w:r>
    </w:p>
    <w:p w14:paraId="2BA93123" w14:textId="77777777" w:rsidR="00414469" w:rsidRDefault="00414469" w:rsidP="00414469">
      <w:pPr>
        <w:ind w:left="1440" w:hanging="720"/>
        <w:jc w:val="both"/>
      </w:pPr>
    </w:p>
    <w:p w14:paraId="14CECC28" w14:textId="77777777" w:rsidR="00414469" w:rsidRDefault="00414469" w:rsidP="00414469">
      <w:pPr>
        <w:pStyle w:val="Heading3"/>
        <w:jc w:val="both"/>
        <w:rPr>
          <w:b/>
          <w:sz w:val="24"/>
        </w:rPr>
      </w:pPr>
      <w:r>
        <w:rPr>
          <w:b/>
          <w:sz w:val="24"/>
        </w:rPr>
        <w:lastRenderedPageBreak/>
        <w:t>8.0</w:t>
      </w:r>
      <w:r>
        <w:rPr>
          <w:b/>
          <w:sz w:val="24"/>
        </w:rPr>
        <w:tab/>
      </w:r>
      <w:r w:rsidRPr="003B797F">
        <w:rPr>
          <w:b/>
          <w:color w:val="auto"/>
          <w:sz w:val="24"/>
        </w:rPr>
        <w:t>PERSONAL DATA PROTECTION</w:t>
      </w:r>
    </w:p>
    <w:p w14:paraId="5C7AD619" w14:textId="77777777" w:rsidR="00414469" w:rsidRDefault="00414469" w:rsidP="00414469">
      <w:pPr>
        <w:ind w:left="1418" w:hanging="709"/>
      </w:pPr>
    </w:p>
    <w:p w14:paraId="6F74666E" w14:textId="77777777" w:rsidR="00414469" w:rsidRDefault="00414469" w:rsidP="00414469">
      <w:pPr>
        <w:pStyle w:val="NormalWeb"/>
        <w:spacing w:before="0" w:beforeAutospacing="0" w:after="0" w:afterAutospacing="0"/>
        <w:ind w:left="1418" w:hanging="709"/>
        <w:jc w:val="both"/>
      </w:pPr>
      <w:r>
        <w:rPr>
          <w:rStyle w:val="Strong"/>
          <w:b w:val="0"/>
        </w:rPr>
        <w:t>8.1</w:t>
      </w:r>
      <w:r>
        <w:rPr>
          <w:rStyle w:val="Strong"/>
          <w:b w:val="0"/>
        </w:rPr>
        <w:tab/>
      </w:r>
      <w:r>
        <w:t>Each Party shall comply with the provisions of the Personal Data Protection Act, 2010 (“</w:t>
      </w:r>
      <w:r>
        <w:rPr>
          <w:b/>
        </w:rPr>
        <w:t>PDPA</w:t>
      </w:r>
      <w:r>
        <w:t>”) of Malaysia and any subsidiary legislation, regulations or guidelines issued thereunder in relation to any Personal Data processed in connection with this Agreement.</w:t>
      </w:r>
    </w:p>
    <w:p w14:paraId="5F8A72A2" w14:textId="77777777" w:rsidR="00414469" w:rsidRDefault="00414469" w:rsidP="00414469">
      <w:pPr>
        <w:pStyle w:val="NormalWeb"/>
        <w:spacing w:before="0" w:beforeAutospacing="0" w:after="0" w:afterAutospacing="0"/>
        <w:ind w:left="1418" w:hanging="709"/>
        <w:jc w:val="both"/>
      </w:pPr>
    </w:p>
    <w:p w14:paraId="5D5CA79D" w14:textId="77777777" w:rsidR="00414469" w:rsidRDefault="00414469" w:rsidP="00414469">
      <w:pPr>
        <w:pStyle w:val="NormalWeb"/>
        <w:spacing w:before="0" w:beforeAutospacing="0" w:after="0" w:afterAutospacing="0"/>
        <w:ind w:left="1418" w:hanging="709"/>
        <w:jc w:val="both"/>
      </w:pPr>
      <w:r>
        <w:rPr>
          <w:rStyle w:val="Strong"/>
          <w:b w:val="0"/>
        </w:rPr>
        <w:t>8.2</w:t>
      </w:r>
      <w:r>
        <w:rPr>
          <w:rStyle w:val="Strong"/>
          <w:b w:val="0"/>
        </w:rPr>
        <w:tab/>
      </w:r>
      <w:r>
        <w:t>Each Party shall act as an independent data controller in respect of Personal Data collected and processed for its respective Sub-Project, unless otherwise agreed in writing.</w:t>
      </w:r>
    </w:p>
    <w:p w14:paraId="4697080E" w14:textId="77777777" w:rsidR="00414469" w:rsidRDefault="00414469" w:rsidP="00414469">
      <w:pPr>
        <w:pStyle w:val="NormalWeb"/>
        <w:spacing w:before="0" w:beforeAutospacing="0" w:after="0" w:afterAutospacing="0"/>
        <w:ind w:left="1418" w:hanging="709"/>
        <w:jc w:val="both"/>
      </w:pPr>
    </w:p>
    <w:p w14:paraId="2B1CC8A5" w14:textId="77777777" w:rsidR="00414469" w:rsidRDefault="00414469" w:rsidP="00414469">
      <w:pPr>
        <w:pStyle w:val="NormalWeb"/>
        <w:spacing w:before="0" w:beforeAutospacing="0" w:after="0" w:afterAutospacing="0"/>
        <w:ind w:left="1418" w:hanging="709"/>
        <w:jc w:val="both"/>
      </w:pPr>
      <w:r>
        <w:rPr>
          <w:rStyle w:val="Strong"/>
          <w:b w:val="0"/>
        </w:rPr>
        <w:t>8.3</w:t>
      </w:r>
      <w:r>
        <w:rPr>
          <w:rStyle w:val="Strong"/>
          <w:b w:val="0"/>
        </w:rPr>
        <w:tab/>
      </w:r>
      <w:r>
        <w:t>Each Party warrants that:</w:t>
      </w:r>
    </w:p>
    <w:p w14:paraId="0A4A2754" w14:textId="77777777" w:rsidR="00414469" w:rsidRDefault="00414469" w:rsidP="00414469">
      <w:pPr>
        <w:pStyle w:val="NormalWeb"/>
        <w:spacing w:before="0" w:beforeAutospacing="0" w:after="0" w:afterAutospacing="0"/>
        <w:ind w:left="2127" w:hanging="709"/>
        <w:jc w:val="both"/>
      </w:pPr>
    </w:p>
    <w:p w14:paraId="59D37CA2" w14:textId="77777777" w:rsidR="00414469" w:rsidRDefault="00414469" w:rsidP="00414469">
      <w:pPr>
        <w:pStyle w:val="NormalWeb"/>
        <w:spacing w:before="0" w:beforeAutospacing="0" w:after="0" w:afterAutospacing="0"/>
        <w:ind w:left="2127" w:hanging="709"/>
        <w:jc w:val="both"/>
      </w:pPr>
      <w:r>
        <w:t>(a)</w:t>
      </w:r>
      <w:r>
        <w:tab/>
        <w:t>Personal Data shall be collected and processed only for lawful and legitimate research purposes;</w:t>
      </w:r>
    </w:p>
    <w:p w14:paraId="216138C2" w14:textId="77777777" w:rsidR="00414469" w:rsidRDefault="00414469" w:rsidP="00414469">
      <w:pPr>
        <w:pStyle w:val="NormalWeb"/>
        <w:spacing w:before="0" w:beforeAutospacing="0" w:after="0" w:afterAutospacing="0"/>
        <w:ind w:left="2127" w:hanging="709"/>
        <w:jc w:val="both"/>
      </w:pPr>
      <w:r>
        <w:t>(b)</w:t>
      </w:r>
      <w:r>
        <w:tab/>
        <w:t>informed consent shall be obtained from research participants where required;</w:t>
      </w:r>
    </w:p>
    <w:p w14:paraId="29CB1F27" w14:textId="77777777" w:rsidR="00414469" w:rsidRDefault="00414469" w:rsidP="00414469">
      <w:pPr>
        <w:pStyle w:val="NormalWeb"/>
        <w:spacing w:before="0" w:beforeAutospacing="0" w:after="0" w:afterAutospacing="0"/>
        <w:ind w:left="2127" w:hanging="709"/>
        <w:jc w:val="both"/>
      </w:pPr>
      <w:r>
        <w:t>(c)</w:t>
      </w:r>
      <w:r>
        <w:tab/>
        <w:t>Personal Data shall not be retained longer than necessary for the purpose for which it was collected; and</w:t>
      </w:r>
    </w:p>
    <w:p w14:paraId="7076E93E" w14:textId="77777777" w:rsidR="00414469" w:rsidRDefault="00414469" w:rsidP="00414469">
      <w:pPr>
        <w:pStyle w:val="NormalWeb"/>
        <w:spacing w:before="0" w:beforeAutospacing="0" w:after="0" w:afterAutospacing="0"/>
        <w:ind w:left="2127" w:hanging="709"/>
        <w:jc w:val="both"/>
      </w:pPr>
      <w:r>
        <w:t>(d)</w:t>
      </w:r>
      <w:r>
        <w:tab/>
        <w:t>appropriate technical and organisational security measures shall be implemented to prevent unauthorised or unlawful processing, accidental loss, destruction or damage.</w:t>
      </w:r>
    </w:p>
    <w:p w14:paraId="1CDED3B4" w14:textId="77777777" w:rsidR="00414469" w:rsidRDefault="00414469" w:rsidP="00414469">
      <w:pPr>
        <w:pStyle w:val="NormalWeb"/>
        <w:spacing w:before="0" w:beforeAutospacing="0" w:after="0" w:afterAutospacing="0"/>
        <w:ind w:left="2127" w:hanging="709"/>
        <w:jc w:val="both"/>
      </w:pPr>
    </w:p>
    <w:p w14:paraId="2B6C74B0" w14:textId="77777777" w:rsidR="00414469" w:rsidRDefault="00414469" w:rsidP="00414469">
      <w:pPr>
        <w:pStyle w:val="NormalWeb"/>
        <w:spacing w:before="0" w:beforeAutospacing="0" w:after="0" w:afterAutospacing="0"/>
        <w:ind w:left="720"/>
        <w:jc w:val="both"/>
      </w:pPr>
      <w:r>
        <w:rPr>
          <w:rStyle w:val="Strong"/>
          <w:b w:val="0"/>
        </w:rPr>
        <w:t>8.4</w:t>
      </w:r>
      <w:r>
        <w:rPr>
          <w:rStyle w:val="Strong"/>
          <w:b w:val="0"/>
        </w:rPr>
        <w:tab/>
      </w:r>
      <w:r>
        <w:t>Where Personal Data is disclosed between the Parties:</w:t>
      </w:r>
    </w:p>
    <w:p w14:paraId="7AC544AC" w14:textId="77777777" w:rsidR="00414469" w:rsidRDefault="00414469" w:rsidP="00414469">
      <w:pPr>
        <w:pStyle w:val="NormalWeb"/>
        <w:spacing w:before="0" w:beforeAutospacing="0" w:after="0" w:afterAutospacing="0"/>
        <w:ind w:left="2127" w:hanging="709"/>
        <w:jc w:val="both"/>
      </w:pPr>
    </w:p>
    <w:p w14:paraId="7CE87849" w14:textId="77777777" w:rsidR="00414469" w:rsidRDefault="00414469" w:rsidP="00414469">
      <w:pPr>
        <w:pStyle w:val="NormalWeb"/>
        <w:spacing w:before="0" w:beforeAutospacing="0" w:after="0" w:afterAutospacing="0"/>
        <w:ind w:left="2127" w:hanging="709"/>
        <w:jc w:val="both"/>
      </w:pPr>
      <w:r>
        <w:t>(a)</w:t>
      </w:r>
      <w:r>
        <w:tab/>
        <w:t>such disclosure shall be limited to what is necessary for the Project;</w:t>
      </w:r>
    </w:p>
    <w:p w14:paraId="7D5B87D2" w14:textId="77777777" w:rsidR="00414469" w:rsidRDefault="00414469" w:rsidP="00414469">
      <w:pPr>
        <w:pStyle w:val="NormalWeb"/>
        <w:spacing w:before="0" w:beforeAutospacing="0" w:after="0" w:afterAutospacing="0"/>
        <w:ind w:left="2127" w:hanging="709"/>
        <w:jc w:val="both"/>
      </w:pPr>
      <w:r>
        <w:t>(b)</w:t>
      </w:r>
      <w:r>
        <w:tab/>
        <w:t>the receiving Party shall process such Personal Data solely for the agreed research purposes; and</w:t>
      </w:r>
    </w:p>
    <w:p w14:paraId="3B767482" w14:textId="77777777" w:rsidR="00414469" w:rsidRDefault="00414469" w:rsidP="00414469">
      <w:pPr>
        <w:pStyle w:val="NormalWeb"/>
        <w:spacing w:before="0" w:beforeAutospacing="0" w:after="0" w:afterAutospacing="0"/>
        <w:ind w:left="2127" w:hanging="709"/>
        <w:jc w:val="both"/>
      </w:pPr>
      <w:r>
        <w:t>(c)</w:t>
      </w:r>
      <w:r>
        <w:tab/>
        <w:t>the receiving Party shall implement adequate safeguards consistent with PDPA requirements.</w:t>
      </w:r>
    </w:p>
    <w:p w14:paraId="4A606463" w14:textId="77777777" w:rsidR="00414469" w:rsidRDefault="00414469" w:rsidP="00414469">
      <w:pPr>
        <w:pStyle w:val="NormalWeb"/>
        <w:spacing w:before="0" w:beforeAutospacing="0" w:after="0" w:afterAutospacing="0"/>
        <w:jc w:val="both"/>
      </w:pPr>
    </w:p>
    <w:p w14:paraId="6EF7F68A" w14:textId="77777777" w:rsidR="00414469" w:rsidRDefault="00414469" w:rsidP="00414469">
      <w:pPr>
        <w:pStyle w:val="NormalWeb"/>
        <w:spacing w:before="0" w:beforeAutospacing="0" w:after="0" w:afterAutospacing="0"/>
        <w:ind w:left="1418" w:hanging="709"/>
        <w:jc w:val="both"/>
      </w:pPr>
      <w:r>
        <w:rPr>
          <w:rStyle w:val="Strong"/>
          <w:b w:val="0"/>
        </w:rPr>
        <w:t>8.5</w:t>
      </w:r>
      <w:r>
        <w:rPr>
          <w:rStyle w:val="Strong"/>
          <w:b w:val="0"/>
        </w:rPr>
        <w:tab/>
      </w:r>
      <w:r>
        <w:t>Each Party shall notify the other Party in writing within seventy-two (72) hours upon becoming aware of any actual or suspected Personal Data breach affecting the Project and shall cooperate in good faith to mitigate any adverse consequences.</w:t>
      </w:r>
    </w:p>
    <w:p w14:paraId="39B9FE66" w14:textId="77777777" w:rsidR="00414469" w:rsidRDefault="00414469" w:rsidP="00414469">
      <w:pPr>
        <w:pStyle w:val="NormalWeb"/>
        <w:spacing w:before="0" w:beforeAutospacing="0" w:after="0" w:afterAutospacing="0"/>
        <w:ind w:left="1418" w:hanging="709"/>
        <w:jc w:val="both"/>
      </w:pPr>
    </w:p>
    <w:p w14:paraId="2F61690B" w14:textId="77777777" w:rsidR="00414469" w:rsidRDefault="00414469" w:rsidP="00414469">
      <w:pPr>
        <w:jc w:val="both"/>
        <w:rPr>
          <w:b/>
        </w:rPr>
      </w:pPr>
      <w:r>
        <w:rPr>
          <w:b/>
        </w:rPr>
        <w:t>9.0</w:t>
      </w:r>
      <w:r>
        <w:rPr>
          <w:b/>
          <w:lang w:eastAsia="ko-KR"/>
        </w:rPr>
        <w:tab/>
      </w:r>
      <w:r>
        <w:rPr>
          <w:b/>
        </w:rPr>
        <w:t>RIGHT TO PUBLISH</w:t>
      </w:r>
    </w:p>
    <w:p w14:paraId="4707AA9B" w14:textId="77777777" w:rsidR="00414469" w:rsidRDefault="00414469" w:rsidP="00414469">
      <w:pPr>
        <w:jc w:val="both"/>
      </w:pPr>
    </w:p>
    <w:p w14:paraId="0C28CD76" w14:textId="77777777" w:rsidR="00414469" w:rsidRDefault="00414469" w:rsidP="00414469">
      <w:pPr>
        <w:ind w:left="1530" w:hanging="810"/>
        <w:jc w:val="both"/>
      </w:pPr>
      <w:r>
        <w:t>9.1</w:t>
      </w:r>
      <w:r>
        <w:tab/>
        <w:t>The data and information accruing from the Project, which are of academic importance for the enrichment of knowledge, may be published by the Parties in accordance with the respective Parties’ policy. A Party shall provide the other Party</w:t>
      </w:r>
      <w:r>
        <w:rPr>
          <w:b/>
        </w:rPr>
        <w:t xml:space="preserve"> </w:t>
      </w:r>
      <w:r>
        <w:t xml:space="preserve">with a copy of any such proposed publication and the other Party may have at least twenty-one (21) days or such mutual extended period to be agreed upon by the Parties from the date of the other Party being provided with the copy of such proposed publication, for review of data and information deemed confidential as defined in </w:t>
      </w:r>
      <w:r>
        <w:rPr>
          <w:lang w:eastAsia="ko-KR"/>
        </w:rPr>
        <w:t>c</w:t>
      </w:r>
      <w:r>
        <w:t>lause 7 above relating to confidentiality or patentable items (hereinafter referred to as the “</w:t>
      </w:r>
      <w:r>
        <w:rPr>
          <w:b/>
        </w:rPr>
        <w:t>Review Period</w:t>
      </w:r>
      <w:r>
        <w:t>”).</w:t>
      </w:r>
    </w:p>
    <w:p w14:paraId="1470C365" w14:textId="0235BBE4" w:rsidR="00414469" w:rsidRDefault="00414469" w:rsidP="00414469">
      <w:pPr>
        <w:ind w:left="1530" w:hanging="810"/>
        <w:jc w:val="both"/>
        <w:rPr>
          <w:lang w:eastAsia="ko-KR"/>
        </w:rPr>
      </w:pPr>
      <w:r>
        <w:lastRenderedPageBreak/>
        <w:t>9.2</w:t>
      </w:r>
      <w:r>
        <w:tab/>
        <w:t xml:space="preserve">If deemed reasonably necessary by </w:t>
      </w:r>
      <w:r>
        <w:rPr>
          <w:b/>
        </w:rPr>
        <w:t xml:space="preserve">UTeM </w:t>
      </w:r>
      <w:r>
        <w:t>or</w:t>
      </w:r>
      <w:r>
        <w:rPr>
          <w:b/>
        </w:rPr>
        <w:t xml:space="preserve"> </w:t>
      </w:r>
      <w:r w:rsidR="007670EB">
        <w:rPr>
          <w:b/>
        </w:rPr>
        <w:t>XXX</w:t>
      </w:r>
      <w:r>
        <w:rPr>
          <w:b/>
        </w:rPr>
        <w:t xml:space="preserve"> </w:t>
      </w:r>
      <w:r>
        <w:t xml:space="preserve">to protect such interests, any contemplated publication containing details of an invention, etc. shall be withheld until a patent application is filed or other appropriate steps to protect commercial value have been completed. However, in no event shall any delay of publication exceed twelve (12) months from the date the proposed publication is submitted to the other Party. All publications shall not include the Parties’ confidential information as defined in the Confidentiality </w:t>
      </w:r>
      <w:r>
        <w:rPr>
          <w:lang w:eastAsia="ko-KR"/>
        </w:rPr>
        <w:t>c</w:t>
      </w:r>
      <w:r>
        <w:t>lause as reasonably determined and communicated to a Party within the Review Period</w:t>
      </w:r>
      <w:r>
        <w:rPr>
          <w:lang w:eastAsia="ko-KR"/>
        </w:rPr>
        <w:t>.</w:t>
      </w:r>
    </w:p>
    <w:p w14:paraId="4504C2D2" w14:textId="77777777" w:rsidR="00414469" w:rsidRDefault="00414469" w:rsidP="00414469">
      <w:pPr>
        <w:ind w:left="1530" w:hanging="810"/>
        <w:jc w:val="both"/>
      </w:pPr>
      <w:r>
        <w:tab/>
      </w:r>
    </w:p>
    <w:p w14:paraId="62B2D6EA" w14:textId="77777777" w:rsidR="00414469" w:rsidRDefault="00414469" w:rsidP="00414469">
      <w:pPr>
        <w:jc w:val="both"/>
        <w:rPr>
          <w:b/>
        </w:rPr>
      </w:pPr>
      <w:r>
        <w:rPr>
          <w:b/>
        </w:rPr>
        <w:t>10.0</w:t>
      </w:r>
      <w:r>
        <w:rPr>
          <w:b/>
          <w:lang w:eastAsia="ko-KR"/>
        </w:rPr>
        <w:tab/>
      </w:r>
      <w:r>
        <w:rPr>
          <w:b/>
        </w:rPr>
        <w:t>RELATIONSHIP OF THE PARTIES</w:t>
      </w:r>
    </w:p>
    <w:p w14:paraId="01EBCD0B" w14:textId="77777777" w:rsidR="00414469" w:rsidRDefault="00414469" w:rsidP="00414469">
      <w:pPr>
        <w:jc w:val="both"/>
      </w:pPr>
    </w:p>
    <w:p w14:paraId="4E25C00A" w14:textId="77777777" w:rsidR="00414469" w:rsidRDefault="00414469" w:rsidP="00414469">
      <w:pPr>
        <w:ind w:left="720"/>
        <w:jc w:val="both"/>
      </w:pPr>
      <w:r>
        <w:t xml:space="preserve">Nothing in this Agreement shall be construed as establishing or creating a partnership or a relationship of master and servant between any of the Parties hereto or as constituting any Party as an agent or representative of the other Party for any purpose or in any manner whatsoever. </w:t>
      </w:r>
    </w:p>
    <w:p w14:paraId="19451D73" w14:textId="77777777" w:rsidR="00414469" w:rsidRDefault="00414469" w:rsidP="00414469">
      <w:pPr>
        <w:ind w:left="720"/>
        <w:jc w:val="both"/>
      </w:pPr>
    </w:p>
    <w:p w14:paraId="0B8778C8" w14:textId="77777777" w:rsidR="00414469" w:rsidRDefault="00414469" w:rsidP="00414469">
      <w:pPr>
        <w:spacing w:after="200" w:line="276" w:lineRule="auto"/>
        <w:rPr>
          <w:b/>
        </w:rPr>
      </w:pPr>
      <w:r>
        <w:rPr>
          <w:b/>
        </w:rPr>
        <w:t>11.0</w:t>
      </w:r>
      <w:r>
        <w:rPr>
          <w:b/>
          <w:lang w:eastAsia="ko-KR"/>
        </w:rPr>
        <w:tab/>
      </w:r>
      <w:r>
        <w:rPr>
          <w:b/>
        </w:rPr>
        <w:t>TERMINATION</w:t>
      </w:r>
    </w:p>
    <w:p w14:paraId="67314661" w14:textId="77777777" w:rsidR="00414469" w:rsidRDefault="00414469" w:rsidP="00414469">
      <w:pPr>
        <w:keepNext/>
        <w:ind w:left="1418" w:hanging="709"/>
        <w:jc w:val="both"/>
        <w:outlineLvl w:val="2"/>
        <w:rPr>
          <w:sz w:val="28"/>
        </w:rPr>
      </w:pPr>
      <w:r>
        <w:t>11.1</w:t>
      </w:r>
      <w:r>
        <w:tab/>
        <w:t xml:space="preserve">Either Party may terminate this Agreement without cause by giving not less than </w:t>
      </w:r>
      <w:r>
        <w:rPr>
          <w:b/>
        </w:rPr>
        <w:t>thirty (30) days’</w:t>
      </w:r>
      <w:r>
        <w:t xml:space="preserve"> prior written notice to the other Party. During the notice period, the Parties shall consult in good faith to ensure an orderly wind-down of the Project and to </w:t>
      </w:r>
      <w:proofErr w:type="spellStart"/>
      <w:r>
        <w:t>minimise</w:t>
      </w:r>
      <w:proofErr w:type="spellEnd"/>
      <w:r>
        <w:t xml:space="preserve"> disruption to ongoing research activities.</w:t>
      </w:r>
    </w:p>
    <w:p w14:paraId="6865DA24" w14:textId="77777777" w:rsidR="00414469" w:rsidRDefault="00414469" w:rsidP="00414469">
      <w:pPr>
        <w:ind w:left="1418" w:hanging="709"/>
      </w:pPr>
    </w:p>
    <w:p w14:paraId="266E8E4A" w14:textId="77777777" w:rsidR="00414469" w:rsidRDefault="00414469" w:rsidP="00414469">
      <w:pPr>
        <w:keepNext/>
        <w:ind w:left="1418" w:hanging="709"/>
        <w:outlineLvl w:val="2"/>
      </w:pPr>
      <w:r>
        <w:t>11.2</w:t>
      </w:r>
      <w:r>
        <w:tab/>
        <w:t>Termination for Material Breach</w:t>
      </w:r>
    </w:p>
    <w:p w14:paraId="7A558658" w14:textId="77777777" w:rsidR="00414469" w:rsidRDefault="00414469" w:rsidP="00414469">
      <w:pPr>
        <w:ind w:left="2268" w:hanging="850"/>
        <w:jc w:val="both"/>
      </w:pPr>
    </w:p>
    <w:p w14:paraId="3E0FD987" w14:textId="77777777" w:rsidR="00414469" w:rsidRDefault="00414469" w:rsidP="00414469">
      <w:pPr>
        <w:ind w:left="2268" w:hanging="850"/>
        <w:jc w:val="both"/>
        <w:rPr>
          <w:rFonts w:eastAsia="Times New Roman"/>
          <w:lang w:val="en-MY" w:eastAsia="en-MY"/>
        </w:rPr>
      </w:pPr>
      <w:r>
        <w:rPr>
          <w:rFonts w:eastAsia="Times New Roman"/>
          <w:lang w:val="en-MY" w:eastAsia="en-MY"/>
        </w:rPr>
        <w:t>11.2.1</w:t>
      </w:r>
      <w:r>
        <w:rPr>
          <w:rFonts w:eastAsia="Times New Roman"/>
          <w:lang w:val="en-MY" w:eastAsia="en-MY"/>
        </w:rPr>
        <w:tab/>
        <w:t>If either Party commits a material breach of any provision of this Agreement, the non-defaulting Party shall be entitled to issue a written notice specifying the nature of the breach.</w:t>
      </w:r>
    </w:p>
    <w:p w14:paraId="0118D7C1" w14:textId="77777777" w:rsidR="00414469" w:rsidRDefault="00414469" w:rsidP="00414469">
      <w:pPr>
        <w:ind w:left="2268" w:hanging="850"/>
        <w:jc w:val="both"/>
        <w:rPr>
          <w:rFonts w:eastAsia="Times New Roman"/>
          <w:lang w:val="en-MY" w:eastAsia="en-MY"/>
        </w:rPr>
      </w:pPr>
    </w:p>
    <w:p w14:paraId="3119B412" w14:textId="77777777" w:rsidR="00414469" w:rsidRDefault="00414469" w:rsidP="00414469">
      <w:pPr>
        <w:ind w:left="2268" w:hanging="850"/>
        <w:jc w:val="both"/>
        <w:rPr>
          <w:rFonts w:eastAsia="Times New Roman"/>
          <w:lang w:val="en-MY" w:eastAsia="en-MY"/>
        </w:rPr>
      </w:pPr>
      <w:r>
        <w:rPr>
          <w:rFonts w:eastAsia="Times New Roman"/>
          <w:lang w:val="en-MY" w:eastAsia="en-MY"/>
        </w:rPr>
        <w:t>11.2.2</w:t>
      </w:r>
      <w:r>
        <w:rPr>
          <w:rFonts w:eastAsia="Times New Roman"/>
          <w:lang w:val="en-MY" w:eastAsia="en-MY"/>
        </w:rPr>
        <w:tab/>
        <w:t>The defaulting Party shall have twenty-one (21) days from receipt of such notice to remedy the breach (or such longer period as may be reasonably agreed in writing, provided that the defaulting Party has commenced bona fide remedial action within the initial 21-day period).</w:t>
      </w:r>
    </w:p>
    <w:p w14:paraId="421DEFC8" w14:textId="77777777" w:rsidR="00414469" w:rsidRDefault="00414469" w:rsidP="00414469">
      <w:pPr>
        <w:ind w:left="2268" w:hanging="850"/>
        <w:jc w:val="both"/>
        <w:rPr>
          <w:rFonts w:eastAsia="Times New Roman"/>
          <w:lang w:val="en-MY" w:eastAsia="en-MY"/>
        </w:rPr>
      </w:pPr>
    </w:p>
    <w:p w14:paraId="11849773" w14:textId="6275B8FF" w:rsidR="00414469" w:rsidRDefault="00414469" w:rsidP="00414469">
      <w:pPr>
        <w:ind w:left="2268" w:hanging="850"/>
        <w:jc w:val="both"/>
        <w:rPr>
          <w:rFonts w:eastAsia="Times New Roman"/>
          <w:lang w:val="en-MY" w:eastAsia="en-MY"/>
        </w:rPr>
      </w:pPr>
      <w:r>
        <w:rPr>
          <w:rFonts w:eastAsia="Times New Roman"/>
          <w:lang w:val="en-MY" w:eastAsia="en-MY"/>
        </w:rPr>
        <w:t>11.2.3</w:t>
      </w:r>
      <w:r>
        <w:rPr>
          <w:rFonts w:eastAsia="Times New Roman"/>
          <w:lang w:val="en-MY" w:eastAsia="en-MY"/>
        </w:rPr>
        <w:tab/>
        <w:t>If the breach is not remedied within the applicable cure period, the non-defaulting Party may terminate this Agreement by giving a further written notice of not less than twenty-one (21) days.</w:t>
      </w:r>
    </w:p>
    <w:p w14:paraId="5946FE0E" w14:textId="77777777" w:rsidR="007670EB" w:rsidRDefault="007670EB" w:rsidP="00414469">
      <w:pPr>
        <w:ind w:left="2268" w:hanging="850"/>
        <w:jc w:val="both"/>
        <w:rPr>
          <w:rFonts w:eastAsia="Times New Roman"/>
          <w:lang w:val="en-MY" w:eastAsia="en-MY"/>
        </w:rPr>
      </w:pPr>
    </w:p>
    <w:p w14:paraId="35564228" w14:textId="77777777" w:rsidR="00414469" w:rsidRDefault="00414469" w:rsidP="00414469">
      <w:pPr>
        <w:keepNext/>
        <w:ind w:left="1418" w:hanging="709"/>
        <w:outlineLvl w:val="2"/>
      </w:pPr>
      <w:r>
        <w:t>11.3</w:t>
      </w:r>
      <w:r>
        <w:tab/>
        <w:t>Termination for Insolvency or Similar Events</w:t>
      </w:r>
    </w:p>
    <w:p w14:paraId="4934BC1E" w14:textId="77777777" w:rsidR="00414469" w:rsidRDefault="00414469" w:rsidP="003B797F">
      <w:pPr>
        <w:jc w:val="both"/>
      </w:pPr>
    </w:p>
    <w:p w14:paraId="07219E99" w14:textId="77777777" w:rsidR="00414469" w:rsidRDefault="00414469" w:rsidP="003B797F">
      <w:pPr>
        <w:ind w:left="1418"/>
        <w:jc w:val="both"/>
        <w:rPr>
          <w:rFonts w:eastAsia="Times New Roman"/>
          <w:lang w:val="en-MY" w:eastAsia="en-MY"/>
        </w:rPr>
      </w:pPr>
      <w:r>
        <w:rPr>
          <w:rFonts w:eastAsia="Times New Roman"/>
          <w:lang w:val="en-MY" w:eastAsia="en-MY"/>
        </w:rPr>
        <w:t>Either Party may terminate this Agreement with immediate effect by written notice if the other Party:</w:t>
      </w:r>
    </w:p>
    <w:p w14:paraId="2FCE02F0" w14:textId="77777777" w:rsidR="00414469" w:rsidRDefault="00414469" w:rsidP="00414469">
      <w:pPr>
        <w:ind w:left="2268" w:hanging="850"/>
        <w:rPr>
          <w:rFonts w:eastAsia="Times New Roman"/>
          <w:lang w:val="en-MY" w:eastAsia="en-MY"/>
        </w:rPr>
      </w:pPr>
    </w:p>
    <w:p w14:paraId="0D53833D" w14:textId="77777777" w:rsidR="00414469" w:rsidRDefault="00414469" w:rsidP="00414469">
      <w:pPr>
        <w:ind w:left="2268" w:hanging="850"/>
        <w:jc w:val="both"/>
        <w:rPr>
          <w:rFonts w:eastAsia="Times New Roman"/>
          <w:lang w:val="en-MY" w:eastAsia="en-MY"/>
        </w:rPr>
      </w:pPr>
      <w:r>
        <w:rPr>
          <w:rFonts w:eastAsia="Times New Roman"/>
          <w:lang w:val="en-MY" w:eastAsia="en-MY"/>
        </w:rPr>
        <w:t>(a)</w:t>
      </w:r>
      <w:r>
        <w:rPr>
          <w:rFonts w:eastAsia="Times New Roman"/>
          <w:lang w:val="en-MY" w:eastAsia="en-MY"/>
        </w:rPr>
        <w:tab/>
        <w:t>becomes insolvent or is unable to pay its debts as they fall due;</w:t>
      </w:r>
    </w:p>
    <w:p w14:paraId="57DE6AAA" w14:textId="77777777" w:rsidR="00414469" w:rsidRDefault="00414469" w:rsidP="00414469">
      <w:pPr>
        <w:ind w:left="2268" w:hanging="850"/>
        <w:jc w:val="both"/>
        <w:rPr>
          <w:rFonts w:eastAsia="Times New Roman"/>
          <w:lang w:val="en-MY" w:eastAsia="en-MY"/>
        </w:rPr>
      </w:pPr>
      <w:r>
        <w:rPr>
          <w:rFonts w:eastAsia="Times New Roman"/>
          <w:lang w:val="en-MY" w:eastAsia="en-MY"/>
        </w:rPr>
        <w:t>(b)</w:t>
      </w:r>
      <w:r>
        <w:rPr>
          <w:rFonts w:eastAsia="Times New Roman"/>
          <w:lang w:val="en-MY" w:eastAsia="en-MY"/>
        </w:rPr>
        <w:tab/>
        <w:t>enters into any arrangement or composition with its creditors generally;</w:t>
      </w:r>
    </w:p>
    <w:p w14:paraId="0AAEDBBF" w14:textId="77777777" w:rsidR="00414469" w:rsidRDefault="00414469" w:rsidP="00414469">
      <w:pPr>
        <w:ind w:left="2268" w:hanging="850"/>
        <w:jc w:val="both"/>
        <w:rPr>
          <w:rFonts w:eastAsia="Times New Roman"/>
          <w:lang w:val="en-MY" w:eastAsia="en-MY"/>
        </w:rPr>
      </w:pPr>
      <w:r>
        <w:rPr>
          <w:rFonts w:eastAsia="Times New Roman"/>
          <w:lang w:val="en-MY" w:eastAsia="en-MY"/>
        </w:rPr>
        <w:t>(c)</w:t>
      </w:r>
      <w:r>
        <w:rPr>
          <w:rFonts w:eastAsia="Times New Roman"/>
          <w:lang w:val="en-MY" w:eastAsia="en-MY"/>
        </w:rPr>
        <w:tab/>
        <w:t>has a receiver, manager, liquidator or judicial manager appointed over its assets; or</w:t>
      </w:r>
    </w:p>
    <w:p w14:paraId="7130D5A5" w14:textId="77777777" w:rsidR="00414469" w:rsidRDefault="00414469" w:rsidP="00414469">
      <w:pPr>
        <w:ind w:left="2268" w:hanging="850"/>
        <w:jc w:val="both"/>
        <w:rPr>
          <w:rFonts w:eastAsia="Times New Roman"/>
          <w:lang w:val="en-MY" w:eastAsia="en-MY"/>
        </w:rPr>
      </w:pPr>
      <w:r>
        <w:rPr>
          <w:rFonts w:eastAsia="Times New Roman"/>
          <w:lang w:val="en-MY" w:eastAsia="en-MY"/>
        </w:rPr>
        <w:lastRenderedPageBreak/>
        <w:t>(d)</w:t>
      </w:r>
      <w:r>
        <w:rPr>
          <w:rFonts w:eastAsia="Times New Roman"/>
          <w:lang w:val="en-MY" w:eastAsia="en-MY"/>
        </w:rPr>
        <w:tab/>
        <w:t>passes a resolution for winding-up other than for the purpose of bona fide reconstruction or amalgamation.</w:t>
      </w:r>
    </w:p>
    <w:p w14:paraId="79812209" w14:textId="77777777" w:rsidR="00414469" w:rsidRDefault="00414469" w:rsidP="00414469">
      <w:pPr>
        <w:ind w:left="1418" w:hanging="709"/>
      </w:pPr>
    </w:p>
    <w:p w14:paraId="6A03A04A" w14:textId="77777777" w:rsidR="00414469" w:rsidRDefault="00414469" w:rsidP="00414469">
      <w:pPr>
        <w:keepNext/>
        <w:ind w:left="1418" w:hanging="709"/>
        <w:outlineLvl w:val="2"/>
      </w:pPr>
      <w:r>
        <w:t>11.5</w:t>
      </w:r>
      <w:r>
        <w:tab/>
        <w:t>Effect of Termination</w:t>
      </w:r>
    </w:p>
    <w:p w14:paraId="28291BD0" w14:textId="77777777" w:rsidR="00414469" w:rsidRDefault="00414469" w:rsidP="00414469"/>
    <w:p w14:paraId="4C1CC7BD" w14:textId="77777777" w:rsidR="00414469" w:rsidRDefault="00414469" w:rsidP="00414469">
      <w:pPr>
        <w:ind w:left="2127" w:hanging="709"/>
        <w:rPr>
          <w:rFonts w:eastAsia="Times New Roman"/>
          <w:lang w:val="en-MY" w:eastAsia="en-MY"/>
        </w:rPr>
      </w:pPr>
      <w:r>
        <w:rPr>
          <w:rFonts w:eastAsia="Times New Roman"/>
          <w:lang w:val="en-MY" w:eastAsia="en-MY"/>
        </w:rPr>
        <w:t>Upon termination of this Agreement for any reason:</w:t>
      </w:r>
    </w:p>
    <w:p w14:paraId="07277AF3" w14:textId="77777777" w:rsidR="00414469" w:rsidRDefault="00414469" w:rsidP="00414469">
      <w:pPr>
        <w:ind w:left="2268" w:hanging="850"/>
        <w:jc w:val="both"/>
        <w:rPr>
          <w:rFonts w:eastAsia="Times New Roman"/>
          <w:lang w:val="en-MY" w:eastAsia="en-MY"/>
        </w:rPr>
      </w:pPr>
    </w:p>
    <w:p w14:paraId="10A4753A" w14:textId="77777777" w:rsidR="00414469" w:rsidRDefault="00414469" w:rsidP="00414469">
      <w:pPr>
        <w:ind w:left="2268" w:hanging="850"/>
        <w:jc w:val="both"/>
        <w:rPr>
          <w:rFonts w:eastAsia="Times New Roman"/>
          <w:lang w:val="en-MY" w:eastAsia="en-MY"/>
        </w:rPr>
      </w:pPr>
      <w:r>
        <w:rPr>
          <w:rFonts w:eastAsia="Times New Roman"/>
          <w:lang w:val="en-MY" w:eastAsia="en-MY"/>
        </w:rPr>
        <w:t>(a)</w:t>
      </w:r>
      <w:r>
        <w:rPr>
          <w:rFonts w:eastAsia="Times New Roman"/>
          <w:lang w:val="en-MY" w:eastAsia="en-MY"/>
        </w:rPr>
        <w:tab/>
        <w:t>The Parties shall cease undertaking new obligations under the Project, save as necessary for orderly cessation.</w:t>
      </w:r>
    </w:p>
    <w:p w14:paraId="1031E759" w14:textId="201031A8" w:rsidR="00414469" w:rsidRDefault="00414469" w:rsidP="00414469">
      <w:pPr>
        <w:ind w:left="2268" w:hanging="850"/>
        <w:jc w:val="both"/>
        <w:rPr>
          <w:rFonts w:eastAsia="Times New Roman"/>
          <w:lang w:val="en-MY" w:eastAsia="en-MY"/>
        </w:rPr>
      </w:pPr>
      <w:r>
        <w:rPr>
          <w:rFonts w:eastAsia="Times New Roman"/>
          <w:lang w:val="en-MY" w:eastAsia="en-MY"/>
        </w:rPr>
        <w:t>(b)</w:t>
      </w:r>
      <w:r>
        <w:rPr>
          <w:rFonts w:eastAsia="Times New Roman"/>
          <w:lang w:val="en-MY" w:eastAsia="en-MY"/>
        </w:rPr>
        <w:tab/>
        <w:t>Each Party shall remain responsible for all commitments, liabilities, and costs lawfully incurred in respect of its respective Project prior to the effective date of termination.</w:t>
      </w:r>
    </w:p>
    <w:p w14:paraId="6584FA6D" w14:textId="77777777" w:rsidR="00414469" w:rsidRDefault="00414469" w:rsidP="00414469">
      <w:pPr>
        <w:ind w:left="2268" w:hanging="850"/>
        <w:jc w:val="both"/>
        <w:rPr>
          <w:rFonts w:eastAsia="Times New Roman"/>
          <w:lang w:val="en-MY" w:eastAsia="en-MY"/>
        </w:rPr>
      </w:pPr>
      <w:r>
        <w:rPr>
          <w:rFonts w:eastAsia="Times New Roman"/>
          <w:lang w:val="en-MY" w:eastAsia="en-MY"/>
        </w:rPr>
        <w:t>(c)</w:t>
      </w:r>
      <w:r>
        <w:rPr>
          <w:rFonts w:eastAsia="Times New Roman"/>
          <w:lang w:val="en-MY" w:eastAsia="en-MY"/>
        </w:rPr>
        <w:tab/>
        <w:t>Any unutilised funds received from the other Party shall be accounted for and, where applicable and subject to internal financial policies and fund provider requirements, refunded within sixty (60) days of the effective date of termination, together with a statement of expenditure.</w:t>
      </w:r>
    </w:p>
    <w:p w14:paraId="3988112C" w14:textId="77777777" w:rsidR="00414469" w:rsidRDefault="00414469" w:rsidP="00414469">
      <w:pPr>
        <w:ind w:left="2268" w:hanging="850"/>
        <w:jc w:val="both"/>
        <w:rPr>
          <w:rFonts w:eastAsia="Times New Roman"/>
          <w:lang w:val="en-MY" w:eastAsia="en-MY"/>
        </w:rPr>
      </w:pPr>
      <w:r>
        <w:rPr>
          <w:rFonts w:eastAsia="Times New Roman"/>
          <w:lang w:val="en-MY" w:eastAsia="en-MY"/>
        </w:rPr>
        <w:t>(d)</w:t>
      </w:r>
      <w:r>
        <w:rPr>
          <w:rFonts w:eastAsia="Times New Roman"/>
          <w:lang w:val="en-MY" w:eastAsia="en-MY"/>
        </w:rPr>
        <w:tab/>
        <w:t>Ownership of Intellectual Property generated prior to termination shall be governed strictly in accordance with Clause 5 (Intellectual Property).</w:t>
      </w:r>
    </w:p>
    <w:p w14:paraId="34079C34" w14:textId="77777777" w:rsidR="00414469" w:rsidRDefault="00414469" w:rsidP="00414469">
      <w:pPr>
        <w:ind w:left="2268" w:hanging="850"/>
        <w:jc w:val="both"/>
        <w:rPr>
          <w:rFonts w:eastAsia="Times New Roman"/>
          <w:lang w:val="en-MY" w:eastAsia="en-MY"/>
        </w:rPr>
      </w:pPr>
      <w:r>
        <w:rPr>
          <w:rFonts w:eastAsia="Times New Roman"/>
          <w:lang w:val="en-MY" w:eastAsia="en-MY"/>
        </w:rPr>
        <w:t>(e)</w:t>
      </w:r>
      <w:r>
        <w:rPr>
          <w:rFonts w:eastAsia="Times New Roman"/>
          <w:lang w:val="en-MY" w:eastAsia="en-MY"/>
        </w:rPr>
        <w:tab/>
        <w:t>Equipment or assets purchased using funds transferred under this Agreement shall remain the property of the Party in whose name such assets were acquired, unless otherwise agreed in writing.</w:t>
      </w:r>
    </w:p>
    <w:p w14:paraId="23003ADA" w14:textId="77777777" w:rsidR="00414469" w:rsidRDefault="00414469" w:rsidP="00414469">
      <w:pPr>
        <w:ind w:left="2268" w:hanging="850"/>
        <w:jc w:val="both"/>
        <w:rPr>
          <w:rFonts w:eastAsia="Times New Roman"/>
          <w:lang w:val="en-MY" w:eastAsia="en-MY"/>
        </w:rPr>
      </w:pPr>
      <w:r>
        <w:rPr>
          <w:rFonts w:eastAsia="Times New Roman"/>
          <w:lang w:val="en-MY" w:eastAsia="en-MY"/>
        </w:rPr>
        <w:t>(f)</w:t>
      </w:r>
      <w:r>
        <w:rPr>
          <w:rFonts w:eastAsia="Times New Roman"/>
          <w:lang w:val="en-MY" w:eastAsia="en-MY"/>
        </w:rPr>
        <w:tab/>
        <w:t>Confidentiality obligations under Clause 7, Intellectual Property rights under Clause 5, settlement of outstanding payments, and any other provisions which by their nature are intended to survive termination shall continue in full force and effect.</w:t>
      </w:r>
    </w:p>
    <w:p w14:paraId="5ADE8D5E" w14:textId="77777777" w:rsidR="00414469" w:rsidRDefault="00414469" w:rsidP="00414469">
      <w:pPr>
        <w:ind w:left="1418" w:hanging="709"/>
        <w:jc w:val="both"/>
      </w:pPr>
    </w:p>
    <w:p w14:paraId="26E236A0" w14:textId="77777777" w:rsidR="00414469" w:rsidRDefault="00414469" w:rsidP="00414469">
      <w:pPr>
        <w:keepNext/>
        <w:ind w:left="1418" w:hanging="709"/>
        <w:jc w:val="both"/>
        <w:outlineLvl w:val="2"/>
        <w:rPr>
          <w:sz w:val="28"/>
        </w:rPr>
      </w:pPr>
      <w:r>
        <w:t>11.6</w:t>
      </w:r>
      <w:r>
        <w:tab/>
        <w:t>Termination of this Agreement shall be without prejudice to any rights, remedies, claims or liabilities accrued by either Party prior to the effective date of termination.</w:t>
      </w:r>
    </w:p>
    <w:p w14:paraId="4F566C0B" w14:textId="77777777" w:rsidR="00414469" w:rsidRDefault="00414469" w:rsidP="00414469">
      <w:pPr>
        <w:ind w:left="1418" w:hanging="709"/>
        <w:jc w:val="both"/>
      </w:pPr>
    </w:p>
    <w:p w14:paraId="417BCC9F" w14:textId="77777777" w:rsidR="00414469" w:rsidRDefault="00414469" w:rsidP="00414469">
      <w:pPr>
        <w:keepNext/>
        <w:ind w:left="1418" w:hanging="709"/>
        <w:jc w:val="both"/>
        <w:outlineLvl w:val="2"/>
        <w:rPr>
          <w:sz w:val="28"/>
        </w:rPr>
      </w:pPr>
      <w:r>
        <w:t>11.7</w:t>
      </w:r>
      <w:r>
        <w:tab/>
        <w:t>The Parties shall act reasonably and in good faith to mitigate losses, preserve research integrity, protect ongoing academic outputs, and safeguard the interests of students, researchers, and fund providers in connection with the cessation of the Project.</w:t>
      </w:r>
    </w:p>
    <w:p w14:paraId="4565B572" w14:textId="77777777" w:rsidR="00414469" w:rsidRDefault="00414469" w:rsidP="00414469">
      <w:pPr>
        <w:jc w:val="both"/>
        <w:rPr>
          <w:b/>
        </w:rPr>
      </w:pPr>
    </w:p>
    <w:p w14:paraId="69EEAD67" w14:textId="77777777" w:rsidR="00414469" w:rsidRDefault="00414469" w:rsidP="00414469">
      <w:pPr>
        <w:jc w:val="both"/>
        <w:rPr>
          <w:b/>
        </w:rPr>
      </w:pPr>
      <w:r>
        <w:rPr>
          <w:b/>
        </w:rPr>
        <w:t>12.0</w:t>
      </w:r>
      <w:r>
        <w:rPr>
          <w:b/>
          <w:lang w:eastAsia="ko-KR"/>
        </w:rPr>
        <w:tab/>
      </w:r>
      <w:r>
        <w:rPr>
          <w:b/>
          <w:i/>
        </w:rPr>
        <w:t>FORCE MAJEURE</w:t>
      </w:r>
    </w:p>
    <w:p w14:paraId="047F4434" w14:textId="77777777" w:rsidR="00414469" w:rsidRDefault="00414469" w:rsidP="00414469">
      <w:pPr>
        <w:jc w:val="both"/>
        <w:rPr>
          <w:rFonts w:eastAsia="Calibri"/>
          <w:lang w:val="en-GB"/>
        </w:rPr>
      </w:pPr>
    </w:p>
    <w:p w14:paraId="21683511" w14:textId="77777777" w:rsidR="00414469" w:rsidRDefault="00414469" w:rsidP="00414469">
      <w:pPr>
        <w:ind w:left="1440" w:hanging="720"/>
        <w:contextualSpacing/>
        <w:jc w:val="both"/>
        <w:rPr>
          <w:rFonts w:eastAsia="Calibri"/>
          <w:lang w:val="en-GB"/>
        </w:rPr>
      </w:pPr>
      <w:r>
        <w:rPr>
          <w:rFonts w:eastAsia="Calibri"/>
          <w:lang w:val="en-GB"/>
        </w:rPr>
        <w:t>12.1</w:t>
      </w:r>
      <w:r>
        <w:rPr>
          <w:rFonts w:eastAsia="Calibri"/>
          <w:lang w:val="en-GB"/>
        </w:rPr>
        <w:tab/>
        <w:t xml:space="preserve">If either Party to this Agreement is temporarily unable by reason of </w:t>
      </w:r>
      <w:r>
        <w:rPr>
          <w:rFonts w:eastAsia="Calibri"/>
          <w:i/>
          <w:lang w:val="en-GB"/>
        </w:rPr>
        <w:t>Force Majeure</w:t>
      </w:r>
      <w:r>
        <w:rPr>
          <w:rFonts w:eastAsia="Calibri"/>
          <w:lang w:val="en-GB"/>
        </w:rPr>
        <w:t xml:space="preserve"> or the laws or regulations of Malaysia to meet any of its obligations under this Agreement, and if such Party gives to the other Party written notice of the event within fourteen (14) days after such occurrence the obligations of the Party that it is unable to perform by reason of the event, shall be suspended for as long as the disabling situation continues. If </w:t>
      </w:r>
      <w:r>
        <w:rPr>
          <w:rFonts w:eastAsia="Calibri"/>
          <w:i/>
          <w:lang w:val="en-GB"/>
        </w:rPr>
        <w:t>Force Majeure</w:t>
      </w:r>
      <w:r>
        <w:rPr>
          <w:rFonts w:eastAsia="Calibri"/>
          <w:lang w:val="en-GB"/>
        </w:rPr>
        <w:t xml:space="preserve"> event prevents either Party from performing its obligations for a period of thirty (30) days, either Party may terminate this Agreement.</w:t>
      </w:r>
    </w:p>
    <w:p w14:paraId="35C88D2A" w14:textId="77777777" w:rsidR="00414469" w:rsidRDefault="00414469" w:rsidP="00414469">
      <w:pPr>
        <w:ind w:left="1440" w:hanging="720"/>
        <w:contextualSpacing/>
        <w:jc w:val="both"/>
        <w:rPr>
          <w:rFonts w:eastAsia="Calibri"/>
          <w:lang w:val="en-GB"/>
        </w:rPr>
      </w:pPr>
    </w:p>
    <w:p w14:paraId="69DC62BD" w14:textId="77777777" w:rsidR="00414469" w:rsidRDefault="00414469" w:rsidP="00414469">
      <w:pPr>
        <w:ind w:left="1440" w:hanging="720"/>
        <w:contextualSpacing/>
        <w:jc w:val="both"/>
        <w:rPr>
          <w:rFonts w:eastAsia="Calibri"/>
          <w:lang w:val="en-GB"/>
        </w:rPr>
      </w:pPr>
      <w:r>
        <w:rPr>
          <w:rFonts w:eastAsia="Calibri"/>
          <w:lang w:val="en-GB"/>
        </w:rPr>
        <w:lastRenderedPageBreak/>
        <w:t>12.2</w:t>
      </w:r>
      <w:r>
        <w:rPr>
          <w:rFonts w:eastAsia="Calibri"/>
          <w:lang w:val="en-GB"/>
        </w:rPr>
        <w:tab/>
        <w:t>Neither Party shall be liable to the other Party for the loss and/or damages sustained by such other Party arising from any events referred to in this clause or delays arising from such event.</w:t>
      </w:r>
    </w:p>
    <w:p w14:paraId="46C4EEBC" w14:textId="77777777" w:rsidR="00414469" w:rsidRDefault="00414469" w:rsidP="00414469">
      <w:pPr>
        <w:ind w:left="1440" w:hanging="720"/>
        <w:contextualSpacing/>
        <w:jc w:val="both"/>
        <w:rPr>
          <w:rFonts w:eastAsia="Calibri"/>
          <w:lang w:val="en-GB"/>
        </w:rPr>
      </w:pPr>
    </w:p>
    <w:p w14:paraId="0C0788BA" w14:textId="77777777" w:rsidR="00414469" w:rsidRDefault="00414469" w:rsidP="00414469">
      <w:pPr>
        <w:ind w:left="1440" w:hanging="720"/>
        <w:contextualSpacing/>
        <w:jc w:val="both"/>
        <w:rPr>
          <w:rFonts w:eastAsia="Calibri"/>
          <w:lang w:val="en-GB"/>
        </w:rPr>
      </w:pPr>
      <w:r>
        <w:rPr>
          <w:rFonts w:eastAsia="Calibri"/>
          <w:lang w:val="en-GB"/>
        </w:rPr>
        <w:t>12.3</w:t>
      </w:r>
      <w:r>
        <w:rPr>
          <w:rFonts w:eastAsia="Calibri"/>
          <w:lang w:val="en-GB"/>
        </w:rPr>
        <w:tab/>
        <w:t>The term “</w:t>
      </w:r>
      <w:r>
        <w:rPr>
          <w:rFonts w:eastAsia="Calibri"/>
          <w:i/>
          <w:lang w:val="en-GB"/>
        </w:rPr>
        <w:t>Force Majeure</w:t>
      </w:r>
      <w:r>
        <w:rPr>
          <w:rFonts w:eastAsia="Calibri"/>
          <w:lang w:val="en-GB"/>
        </w:rPr>
        <w:t>” as employed herein shall mean acts of God, strikes, lockouts or other industrial disturbances, wars, insurrection, pandemics, epidemics, endemics, landslides, earthquakes, storm, lightning, floods, civil disturbances, explosions, movement control order and any other similar event not within the control of either Party and which by the exercise of due diligence neither Party is able to overcome.</w:t>
      </w:r>
    </w:p>
    <w:p w14:paraId="181506AA" w14:textId="77777777" w:rsidR="00414469" w:rsidRDefault="00414469" w:rsidP="00414469">
      <w:pPr>
        <w:ind w:left="1440" w:hanging="720"/>
        <w:contextualSpacing/>
        <w:jc w:val="both"/>
        <w:rPr>
          <w:rFonts w:eastAsia="Calibri"/>
          <w:lang w:val="en-GB"/>
        </w:rPr>
      </w:pPr>
    </w:p>
    <w:p w14:paraId="79AD58FC" w14:textId="77777777" w:rsidR="00414469" w:rsidRDefault="00414469" w:rsidP="00414469">
      <w:pPr>
        <w:jc w:val="both"/>
        <w:rPr>
          <w:b/>
          <w:lang w:eastAsia="ko-KR"/>
        </w:rPr>
      </w:pPr>
      <w:r>
        <w:rPr>
          <w:b/>
          <w:lang w:eastAsia="ko-KR"/>
        </w:rPr>
        <w:t>13.0</w:t>
      </w:r>
      <w:r>
        <w:rPr>
          <w:b/>
          <w:lang w:eastAsia="ko-KR"/>
        </w:rPr>
        <w:tab/>
        <w:t>SUPERVENING EVENTS</w:t>
      </w:r>
    </w:p>
    <w:p w14:paraId="0A3BA25A" w14:textId="77777777" w:rsidR="00414469" w:rsidRDefault="00414469" w:rsidP="00414469">
      <w:pPr>
        <w:jc w:val="both"/>
        <w:rPr>
          <w:lang w:eastAsia="ko-KR"/>
        </w:rPr>
      </w:pPr>
    </w:p>
    <w:p w14:paraId="2CD01244" w14:textId="77777777" w:rsidR="00414469" w:rsidRDefault="00414469" w:rsidP="00414469">
      <w:pPr>
        <w:ind w:left="1440" w:hanging="720"/>
        <w:jc w:val="both"/>
        <w:rPr>
          <w:lang w:eastAsia="ko-KR"/>
        </w:rPr>
      </w:pPr>
      <w:r>
        <w:rPr>
          <w:lang w:eastAsia="ko-KR"/>
        </w:rPr>
        <w:t>13.1</w:t>
      </w:r>
      <w:r>
        <w:rPr>
          <w:lang w:eastAsia="ko-KR"/>
        </w:rPr>
        <w:tab/>
        <w:t>Each Party reserves the right for reasons of national security, national interests, public order or public health to suspend temporarily, either in whole or in part, the implementation of this Agreement which suspension shall take effect immediately after notification has been given to the other Party, within fourteen (14) days after such occurrence.</w:t>
      </w:r>
    </w:p>
    <w:p w14:paraId="45597DB0" w14:textId="77777777" w:rsidR="00414469" w:rsidRDefault="00414469" w:rsidP="00414469">
      <w:pPr>
        <w:tabs>
          <w:tab w:val="left" w:pos="1320"/>
        </w:tabs>
        <w:jc w:val="both"/>
        <w:rPr>
          <w:lang w:eastAsia="ko-KR"/>
        </w:rPr>
      </w:pPr>
      <w:r>
        <w:rPr>
          <w:lang w:eastAsia="ko-KR"/>
        </w:rPr>
        <w:tab/>
      </w:r>
    </w:p>
    <w:p w14:paraId="1537B19E" w14:textId="77777777" w:rsidR="00414469" w:rsidRDefault="00414469" w:rsidP="00414469">
      <w:pPr>
        <w:ind w:left="1440" w:hanging="720"/>
        <w:jc w:val="both"/>
        <w:rPr>
          <w:lang w:eastAsia="ko-KR"/>
        </w:rPr>
      </w:pPr>
      <w:r>
        <w:rPr>
          <w:lang w:eastAsia="ko-KR"/>
        </w:rPr>
        <w:t>13.2</w:t>
      </w:r>
      <w:r>
        <w:rPr>
          <w:lang w:eastAsia="ko-KR"/>
        </w:rPr>
        <w:tab/>
        <w:t xml:space="preserve">Notwithstanding sub-clause 12.1, should any other event occur which hinders or restricts the implementation of this Agreement, the Parties shall use their best </w:t>
      </w:r>
      <w:proofErr w:type="spellStart"/>
      <w:r>
        <w:rPr>
          <w:lang w:eastAsia="ko-KR"/>
        </w:rPr>
        <w:t>endeavour</w:t>
      </w:r>
      <w:proofErr w:type="spellEnd"/>
      <w:r>
        <w:rPr>
          <w:lang w:eastAsia="ko-KR"/>
        </w:rPr>
        <w:t xml:space="preserve"> to agree upon such action, as may be necessary and equitable, to remove the cause of such event.</w:t>
      </w:r>
    </w:p>
    <w:p w14:paraId="14A5A45C" w14:textId="77777777" w:rsidR="00414469" w:rsidRDefault="00414469" w:rsidP="00414469">
      <w:pPr>
        <w:ind w:left="1440" w:hanging="720"/>
        <w:jc w:val="both"/>
        <w:rPr>
          <w:lang w:eastAsia="ko-KR"/>
        </w:rPr>
      </w:pPr>
    </w:p>
    <w:p w14:paraId="319F2C79" w14:textId="77777777" w:rsidR="00414469" w:rsidRDefault="00414469" w:rsidP="00414469">
      <w:pPr>
        <w:jc w:val="both"/>
        <w:rPr>
          <w:b/>
        </w:rPr>
      </w:pPr>
      <w:r>
        <w:rPr>
          <w:b/>
          <w:lang w:eastAsia="ko-KR"/>
        </w:rPr>
        <w:t>14.0</w:t>
      </w:r>
      <w:r>
        <w:rPr>
          <w:b/>
          <w:lang w:eastAsia="ko-KR"/>
        </w:rPr>
        <w:tab/>
      </w:r>
      <w:r>
        <w:rPr>
          <w:b/>
        </w:rPr>
        <w:t>PUBLIC STATEMENT</w:t>
      </w:r>
    </w:p>
    <w:p w14:paraId="4279E9A3" w14:textId="77777777" w:rsidR="00414469" w:rsidRDefault="00414469" w:rsidP="00414469">
      <w:pPr>
        <w:jc w:val="both"/>
      </w:pPr>
    </w:p>
    <w:p w14:paraId="5A04D739" w14:textId="77777777" w:rsidR="00414469" w:rsidRDefault="00414469" w:rsidP="00414469">
      <w:pPr>
        <w:ind w:left="720"/>
        <w:jc w:val="both"/>
      </w:pPr>
      <w:r>
        <w:t>The Parties agree that no public statement shall be made on the Project, or in relation to any products, processes or inventions developed as a result of the Project unless approved first by the Parties.</w:t>
      </w:r>
    </w:p>
    <w:p w14:paraId="06C18AB7" w14:textId="77777777" w:rsidR="00414469" w:rsidRDefault="00414469" w:rsidP="00414469">
      <w:pPr>
        <w:ind w:left="720"/>
        <w:jc w:val="both"/>
      </w:pPr>
    </w:p>
    <w:p w14:paraId="49F33C43" w14:textId="77777777" w:rsidR="00414469" w:rsidRDefault="00414469" w:rsidP="00414469">
      <w:pPr>
        <w:ind w:left="720" w:hanging="720"/>
        <w:jc w:val="both"/>
        <w:rPr>
          <w:b/>
        </w:rPr>
      </w:pPr>
      <w:r>
        <w:rPr>
          <w:b/>
        </w:rPr>
        <w:t>15.0</w:t>
      </w:r>
      <w:r>
        <w:rPr>
          <w:b/>
          <w:lang w:eastAsia="ko-KR"/>
        </w:rPr>
        <w:tab/>
      </w:r>
      <w:r>
        <w:rPr>
          <w:b/>
        </w:rPr>
        <w:t>ASSIGNMENT</w:t>
      </w:r>
    </w:p>
    <w:p w14:paraId="135BAF82" w14:textId="77777777" w:rsidR="00414469" w:rsidRDefault="00414469" w:rsidP="00414469">
      <w:pPr>
        <w:jc w:val="both"/>
      </w:pPr>
    </w:p>
    <w:p w14:paraId="3F68C78C" w14:textId="77777777" w:rsidR="00414469" w:rsidRDefault="00414469" w:rsidP="00414469">
      <w:pPr>
        <w:ind w:left="720"/>
        <w:jc w:val="both"/>
      </w:pPr>
      <w:r>
        <w:t xml:space="preserve">This Agreement shall not be assigned in whole or in part by either Party without the prior written consent of the other. </w:t>
      </w:r>
    </w:p>
    <w:p w14:paraId="31BC1DFA" w14:textId="77777777" w:rsidR="00414469" w:rsidRDefault="00414469" w:rsidP="00414469">
      <w:pPr>
        <w:jc w:val="both"/>
        <w:rPr>
          <w:lang w:eastAsia="ko-KR"/>
        </w:rPr>
      </w:pPr>
    </w:p>
    <w:p w14:paraId="18D6CAAD" w14:textId="77777777" w:rsidR="00414469" w:rsidRDefault="00414469" w:rsidP="00414469">
      <w:pPr>
        <w:ind w:left="720" w:hanging="720"/>
        <w:jc w:val="both"/>
        <w:rPr>
          <w:b/>
        </w:rPr>
      </w:pPr>
      <w:r>
        <w:rPr>
          <w:b/>
        </w:rPr>
        <w:t>16.0</w:t>
      </w:r>
      <w:r>
        <w:rPr>
          <w:b/>
          <w:lang w:eastAsia="ko-KR"/>
        </w:rPr>
        <w:tab/>
      </w:r>
      <w:r>
        <w:rPr>
          <w:b/>
        </w:rPr>
        <w:t>WAIVER</w:t>
      </w:r>
    </w:p>
    <w:p w14:paraId="032A13F0" w14:textId="77777777" w:rsidR="00414469" w:rsidRDefault="00414469" w:rsidP="00414469">
      <w:pPr>
        <w:jc w:val="both"/>
      </w:pPr>
    </w:p>
    <w:p w14:paraId="004B7D70" w14:textId="7B49C4CB" w:rsidR="00414469" w:rsidRDefault="00414469" w:rsidP="00414469">
      <w:pPr>
        <w:ind w:left="1440" w:hanging="720"/>
        <w:jc w:val="both"/>
      </w:pPr>
      <w:r>
        <w:t>16.1</w:t>
      </w:r>
      <w:r>
        <w:tab/>
        <w:t>The waiver by a Party in respect of any breach of a term of this Agreement by the other Party shall not be deemed to be a waiver in respect of any other term or of any subsequent breach of that term.</w:t>
      </w:r>
    </w:p>
    <w:p w14:paraId="580FA5CB" w14:textId="77777777" w:rsidR="00885119" w:rsidRDefault="00885119" w:rsidP="00414469">
      <w:pPr>
        <w:ind w:left="1440" w:hanging="720"/>
        <w:jc w:val="both"/>
        <w:rPr>
          <w:lang w:eastAsia="ko-KR"/>
        </w:rPr>
      </w:pPr>
    </w:p>
    <w:p w14:paraId="6B17DB59" w14:textId="77777777" w:rsidR="00414469" w:rsidRDefault="00414469" w:rsidP="00414469">
      <w:pPr>
        <w:ind w:left="1440" w:hanging="720"/>
        <w:jc w:val="both"/>
      </w:pPr>
      <w:r>
        <w:t>16.2</w:t>
      </w:r>
      <w:r>
        <w:tab/>
        <w:t xml:space="preserve">The failure of a Party to enforce at any time any term of this Agreement shall in no way be interpreted as a waiver of such term. </w:t>
      </w:r>
    </w:p>
    <w:p w14:paraId="0D46D5DF" w14:textId="77777777" w:rsidR="00414469" w:rsidRDefault="00414469" w:rsidP="00414469">
      <w:pPr>
        <w:ind w:left="1440" w:hanging="720"/>
        <w:jc w:val="both"/>
      </w:pPr>
    </w:p>
    <w:p w14:paraId="71878EEC" w14:textId="77777777" w:rsidR="00414469" w:rsidRDefault="00414469" w:rsidP="00414469">
      <w:pPr>
        <w:jc w:val="both"/>
        <w:rPr>
          <w:b/>
        </w:rPr>
      </w:pPr>
      <w:r>
        <w:rPr>
          <w:b/>
        </w:rPr>
        <w:t>17.0</w:t>
      </w:r>
      <w:r>
        <w:rPr>
          <w:b/>
          <w:lang w:eastAsia="ko-KR"/>
        </w:rPr>
        <w:tab/>
      </w:r>
      <w:r>
        <w:rPr>
          <w:b/>
        </w:rPr>
        <w:t>APPLICABLE LAW</w:t>
      </w:r>
    </w:p>
    <w:p w14:paraId="7882D570" w14:textId="77777777" w:rsidR="00414469" w:rsidRDefault="00414469" w:rsidP="00414469">
      <w:pPr>
        <w:jc w:val="both"/>
      </w:pPr>
    </w:p>
    <w:p w14:paraId="4E43247F" w14:textId="77777777" w:rsidR="00414469" w:rsidRDefault="00414469" w:rsidP="00414469">
      <w:pPr>
        <w:ind w:left="720"/>
        <w:jc w:val="both"/>
      </w:pPr>
      <w:r>
        <w:lastRenderedPageBreak/>
        <w:t>This Agreement shall be governed by and construed in accordance with the laws of Malaysia.</w:t>
      </w:r>
    </w:p>
    <w:p w14:paraId="00DBEAE4" w14:textId="77777777" w:rsidR="00414469" w:rsidRDefault="00414469" w:rsidP="00414469">
      <w:pPr>
        <w:ind w:left="1440" w:hanging="720"/>
        <w:jc w:val="both"/>
      </w:pPr>
    </w:p>
    <w:p w14:paraId="0FCEDCA3" w14:textId="77777777" w:rsidR="00414469" w:rsidRDefault="00414469" w:rsidP="00414469">
      <w:pPr>
        <w:jc w:val="both"/>
        <w:rPr>
          <w:rFonts w:eastAsia="Calibri"/>
          <w:b/>
        </w:rPr>
      </w:pPr>
      <w:r>
        <w:rPr>
          <w:rFonts w:eastAsia="Calibri"/>
          <w:b/>
        </w:rPr>
        <w:t>18.0</w:t>
      </w:r>
      <w:r>
        <w:rPr>
          <w:rFonts w:eastAsia="Calibri"/>
          <w:b/>
        </w:rPr>
        <w:tab/>
        <w:t>COMPLIANCE WITH THE LAW</w:t>
      </w:r>
    </w:p>
    <w:p w14:paraId="0DF30859" w14:textId="77777777" w:rsidR="00414469" w:rsidRDefault="00414469" w:rsidP="00414469">
      <w:pPr>
        <w:jc w:val="both"/>
        <w:rPr>
          <w:rFonts w:eastAsia="Calibri"/>
          <w:b/>
        </w:rPr>
      </w:pPr>
    </w:p>
    <w:p w14:paraId="3F9406FA" w14:textId="77777777" w:rsidR="00414469" w:rsidRDefault="00414469" w:rsidP="00414469">
      <w:pPr>
        <w:ind w:left="720"/>
        <w:jc w:val="both"/>
        <w:rPr>
          <w:b/>
        </w:rPr>
      </w:pPr>
      <w:r>
        <w:rPr>
          <w:rFonts w:eastAsia="Calibri"/>
        </w:rPr>
        <w:t xml:space="preserve">The Parties shall comply with all applicable laws and with all directions, orders, requirements and instructions given to </w:t>
      </w:r>
      <w:r>
        <w:t xml:space="preserve">the Parties </w:t>
      </w:r>
      <w:r>
        <w:rPr>
          <w:rFonts w:eastAsia="Calibri"/>
        </w:rPr>
        <w:t>by any authority competent to do so any applicable law.</w:t>
      </w:r>
    </w:p>
    <w:p w14:paraId="2CDC6F57" w14:textId="77777777" w:rsidR="00414469" w:rsidRDefault="00414469" w:rsidP="00414469">
      <w:pPr>
        <w:jc w:val="both"/>
        <w:rPr>
          <w:b/>
        </w:rPr>
      </w:pPr>
    </w:p>
    <w:p w14:paraId="1FA8158E" w14:textId="77777777" w:rsidR="00414469" w:rsidRDefault="00414469" w:rsidP="00414469">
      <w:pPr>
        <w:jc w:val="both"/>
        <w:rPr>
          <w:b/>
        </w:rPr>
      </w:pPr>
      <w:r>
        <w:rPr>
          <w:b/>
        </w:rPr>
        <w:t>19.0</w:t>
      </w:r>
      <w:r>
        <w:rPr>
          <w:b/>
        </w:rPr>
        <w:tab/>
        <w:t>ENTIRE AGREEMENT</w:t>
      </w:r>
    </w:p>
    <w:p w14:paraId="0E4F9DDD" w14:textId="77777777" w:rsidR="00414469" w:rsidRDefault="00414469" w:rsidP="00414469">
      <w:pPr>
        <w:jc w:val="both"/>
      </w:pPr>
    </w:p>
    <w:p w14:paraId="1F67E062" w14:textId="77777777" w:rsidR="00414469" w:rsidRDefault="00414469" w:rsidP="00414469">
      <w:pPr>
        <w:ind w:left="720"/>
        <w:jc w:val="both"/>
      </w:pPr>
      <w:r>
        <w:t xml:space="preserve">The terms of the Agreement between the Parties are those set out in this Agreement and the Schedules and no written or oral agreement or understanding made or entered into prior to the date of this Agreement shall in any way be read or incorporated into this Agreement. </w:t>
      </w:r>
    </w:p>
    <w:p w14:paraId="6F17D2CF" w14:textId="77777777" w:rsidR="00414469" w:rsidRDefault="00414469" w:rsidP="00414469">
      <w:pPr>
        <w:jc w:val="both"/>
      </w:pPr>
    </w:p>
    <w:p w14:paraId="7FFF4CC7" w14:textId="77777777" w:rsidR="00414469" w:rsidRDefault="00414469" w:rsidP="00414469">
      <w:pPr>
        <w:spacing w:after="200" w:line="276" w:lineRule="auto"/>
        <w:rPr>
          <w:b/>
        </w:rPr>
      </w:pPr>
      <w:r>
        <w:rPr>
          <w:b/>
        </w:rPr>
        <w:t>20.0</w:t>
      </w:r>
      <w:r>
        <w:rPr>
          <w:b/>
          <w:lang w:eastAsia="ko-KR"/>
        </w:rPr>
        <w:tab/>
      </w:r>
      <w:r>
        <w:rPr>
          <w:b/>
        </w:rPr>
        <w:t>SUCCESSORS-IN-TITLE</w:t>
      </w:r>
    </w:p>
    <w:p w14:paraId="0031589F" w14:textId="77777777" w:rsidR="00414469" w:rsidRDefault="00414469" w:rsidP="00414469">
      <w:pPr>
        <w:ind w:left="720"/>
        <w:jc w:val="both"/>
      </w:pPr>
      <w:r>
        <w:t>This Agreement shall be binding on the respective heirs, personal representatives, receivers, successors-in-title and assigns of the Parties hereto.</w:t>
      </w:r>
    </w:p>
    <w:p w14:paraId="002175A7" w14:textId="77777777" w:rsidR="00414469" w:rsidRDefault="00414469" w:rsidP="00414469">
      <w:pPr>
        <w:ind w:left="720"/>
        <w:jc w:val="both"/>
      </w:pPr>
    </w:p>
    <w:p w14:paraId="1EAB2964" w14:textId="77777777" w:rsidR="00414469" w:rsidRDefault="00414469" w:rsidP="00414469">
      <w:pPr>
        <w:jc w:val="both"/>
        <w:rPr>
          <w:b/>
        </w:rPr>
      </w:pPr>
      <w:r>
        <w:rPr>
          <w:b/>
        </w:rPr>
        <w:t>21.0</w:t>
      </w:r>
      <w:r>
        <w:rPr>
          <w:b/>
          <w:lang w:eastAsia="ko-KR"/>
        </w:rPr>
        <w:tab/>
      </w:r>
      <w:r>
        <w:rPr>
          <w:b/>
        </w:rPr>
        <w:t>AMENDMENT</w:t>
      </w:r>
      <w:r>
        <w:rPr>
          <w:b/>
          <w:lang w:eastAsia="ko-KR"/>
        </w:rPr>
        <w:t xml:space="preserve"> OR </w:t>
      </w:r>
      <w:r>
        <w:rPr>
          <w:b/>
        </w:rPr>
        <w:t>MODIFICATION</w:t>
      </w:r>
    </w:p>
    <w:p w14:paraId="275F9924" w14:textId="77777777" w:rsidR="00414469" w:rsidRDefault="00414469" w:rsidP="00414469">
      <w:pPr>
        <w:jc w:val="both"/>
      </w:pPr>
    </w:p>
    <w:p w14:paraId="1982B443" w14:textId="77777777" w:rsidR="00414469" w:rsidRDefault="00414469" w:rsidP="00414469">
      <w:pPr>
        <w:ind w:left="720"/>
        <w:jc w:val="both"/>
      </w:pPr>
      <w:r>
        <w:t xml:space="preserve">Any provision of this Agreement may be amended or modified by mutual consent between the Parties and such amendment/modification shall be in writing by way of Supplementary Agreement and signed by the duly authorized representative of the Parties.  </w:t>
      </w:r>
    </w:p>
    <w:p w14:paraId="464A36AF" w14:textId="77777777" w:rsidR="00414469" w:rsidRDefault="00414469" w:rsidP="00414469">
      <w:pPr>
        <w:jc w:val="both"/>
      </w:pPr>
    </w:p>
    <w:p w14:paraId="2820AC95" w14:textId="77777777" w:rsidR="00414469" w:rsidRDefault="00414469" w:rsidP="00414469">
      <w:pPr>
        <w:rPr>
          <w:b/>
          <w:lang w:val="en-GB"/>
        </w:rPr>
      </w:pPr>
      <w:r>
        <w:rPr>
          <w:b/>
          <w:lang w:val="en-GB"/>
        </w:rPr>
        <w:t>22.0</w:t>
      </w:r>
      <w:r>
        <w:rPr>
          <w:b/>
          <w:lang w:val="en-GB"/>
        </w:rPr>
        <w:tab/>
        <w:t>SETTLEMENT OF DISPUTES</w:t>
      </w:r>
    </w:p>
    <w:p w14:paraId="08899990" w14:textId="77777777" w:rsidR="00414469" w:rsidRDefault="00414469" w:rsidP="00414469">
      <w:pPr>
        <w:rPr>
          <w:b/>
          <w:lang w:val="en-GB"/>
        </w:rPr>
      </w:pPr>
    </w:p>
    <w:p w14:paraId="21D4DD17" w14:textId="77777777" w:rsidR="00414469" w:rsidRDefault="00414469" w:rsidP="00414469">
      <w:pPr>
        <w:ind w:left="720"/>
        <w:jc w:val="both"/>
        <w:rPr>
          <w:lang w:val="en-GB"/>
        </w:rPr>
      </w:pPr>
      <w:r>
        <w:rPr>
          <w:lang w:val="en-GB"/>
        </w:rPr>
        <w:t>Any difference or disputes between the Parties concerning the interpretation and/or implementation and/or application of any of the provisions of this Agreement shall be settled amicably through mutual consultation and/or negotiations and upon the failure of the same; each Party is at liberty to refer the said matter for legal redress between the Parties without reference to any third party.</w:t>
      </w:r>
    </w:p>
    <w:p w14:paraId="7E328289" w14:textId="77777777" w:rsidR="00414469" w:rsidRDefault="00414469" w:rsidP="00414469">
      <w:pPr>
        <w:ind w:left="720"/>
        <w:jc w:val="both"/>
        <w:rPr>
          <w:lang w:val="en-GB"/>
        </w:rPr>
      </w:pPr>
    </w:p>
    <w:p w14:paraId="72C6B109" w14:textId="77777777" w:rsidR="00414469" w:rsidRDefault="00414469" w:rsidP="00414469">
      <w:pPr>
        <w:rPr>
          <w:b/>
          <w:lang w:val="en-GB"/>
        </w:rPr>
      </w:pPr>
      <w:r>
        <w:rPr>
          <w:b/>
          <w:lang w:val="en-GB"/>
        </w:rPr>
        <w:t>23.0</w:t>
      </w:r>
      <w:r>
        <w:rPr>
          <w:b/>
          <w:lang w:val="en-GB"/>
        </w:rPr>
        <w:tab/>
        <w:t>SEVERABILITY</w:t>
      </w:r>
    </w:p>
    <w:p w14:paraId="4B829C6E" w14:textId="77777777" w:rsidR="00414469" w:rsidRDefault="00414469" w:rsidP="00414469">
      <w:pPr>
        <w:rPr>
          <w:b/>
          <w:lang w:val="en-GB"/>
        </w:rPr>
      </w:pPr>
    </w:p>
    <w:p w14:paraId="6CB81308" w14:textId="77777777" w:rsidR="00414469" w:rsidRDefault="00414469" w:rsidP="00414469">
      <w:pPr>
        <w:ind w:left="1440" w:hanging="720"/>
        <w:jc w:val="both"/>
        <w:rPr>
          <w:lang w:val="en-GB"/>
        </w:rPr>
      </w:pPr>
      <w:r>
        <w:rPr>
          <w:lang w:val="en-GB"/>
        </w:rPr>
        <w:t>23.1</w:t>
      </w:r>
      <w:r>
        <w:rPr>
          <w:lang w:val="en-GB"/>
        </w:rPr>
        <w:tab/>
        <w:t>If any one or more of the provisions or part thereof contained in this Agreement should be or become invalid or unenforceable due to whatever reason or reason, such provision shall be deemed to be deleted from this Agreement as if it had never formed a part hereof and this shall not in any way affect or impair the validity or enforceability of the remaining provision.</w:t>
      </w:r>
    </w:p>
    <w:p w14:paraId="6CBF0966" w14:textId="77777777" w:rsidR="00414469" w:rsidRDefault="00414469" w:rsidP="00414469">
      <w:pPr>
        <w:ind w:left="1440" w:hanging="720"/>
        <w:jc w:val="both"/>
        <w:rPr>
          <w:lang w:val="en-GB"/>
        </w:rPr>
      </w:pPr>
    </w:p>
    <w:p w14:paraId="77D872AE" w14:textId="77777777" w:rsidR="00414469" w:rsidRDefault="00414469" w:rsidP="00414469">
      <w:pPr>
        <w:ind w:left="1440" w:hanging="720"/>
        <w:jc w:val="both"/>
        <w:rPr>
          <w:lang w:val="en-GB"/>
        </w:rPr>
      </w:pPr>
      <w:r>
        <w:rPr>
          <w:lang w:val="en-GB"/>
        </w:rPr>
        <w:t>23.2</w:t>
      </w:r>
      <w:r>
        <w:rPr>
          <w:lang w:val="en-GB"/>
        </w:rPr>
        <w:tab/>
        <w:t xml:space="preserve">Notwithstanding the foregoing and in lieu of such invalid, illegal and/or unenforceable provision, the Parties hereto shall thereupon negotiate in good faith in order to agree on the terms of a mutually satisfactory provisions similar in terms, with such modifications as are necessary, to the original provision as may be </w:t>
      </w:r>
      <w:r>
        <w:rPr>
          <w:lang w:val="en-GB"/>
        </w:rPr>
        <w:lastRenderedPageBreak/>
        <w:t>possible that is valid, legal and enforceable so as to give to the intent of the Parties hereto.</w:t>
      </w:r>
    </w:p>
    <w:p w14:paraId="45B47B51" w14:textId="77777777" w:rsidR="00414469" w:rsidRDefault="00414469" w:rsidP="00414469">
      <w:pPr>
        <w:ind w:left="1440" w:hanging="720"/>
        <w:jc w:val="both"/>
        <w:rPr>
          <w:lang w:val="en-GB"/>
        </w:rPr>
      </w:pPr>
    </w:p>
    <w:p w14:paraId="37EBA0E0" w14:textId="77777777" w:rsidR="00414469" w:rsidRDefault="00414469" w:rsidP="00414469">
      <w:pPr>
        <w:keepNext/>
        <w:ind w:left="709" w:hanging="709"/>
        <w:outlineLvl w:val="2"/>
        <w:rPr>
          <w:b/>
        </w:rPr>
      </w:pPr>
      <w:r>
        <w:rPr>
          <w:b/>
        </w:rPr>
        <w:t>24.0</w:t>
      </w:r>
      <w:r>
        <w:rPr>
          <w:b/>
        </w:rPr>
        <w:tab/>
        <w:t>INDEMNITY</w:t>
      </w:r>
    </w:p>
    <w:p w14:paraId="65879208" w14:textId="77777777" w:rsidR="00414469" w:rsidRDefault="00414469" w:rsidP="00414469">
      <w:pPr>
        <w:jc w:val="both"/>
      </w:pPr>
    </w:p>
    <w:p w14:paraId="1CFA22E3" w14:textId="77777777" w:rsidR="00414469" w:rsidRDefault="00414469" w:rsidP="00414469">
      <w:pPr>
        <w:ind w:left="1418" w:hanging="709"/>
        <w:jc w:val="both"/>
        <w:rPr>
          <w:rFonts w:eastAsia="Times New Roman"/>
          <w:lang w:val="en-MY" w:eastAsia="en-MY"/>
        </w:rPr>
      </w:pPr>
      <w:r>
        <w:rPr>
          <w:rFonts w:eastAsia="Times New Roman"/>
          <w:bCs/>
          <w:lang w:val="en-MY" w:eastAsia="en-MY"/>
        </w:rPr>
        <w:t>24.1</w:t>
      </w:r>
      <w:r>
        <w:rPr>
          <w:rFonts w:eastAsia="Times New Roman"/>
          <w:bCs/>
          <w:lang w:val="en-MY" w:eastAsia="en-MY"/>
        </w:rPr>
        <w:tab/>
      </w:r>
      <w:r>
        <w:rPr>
          <w:rFonts w:eastAsia="Times New Roman"/>
          <w:lang w:val="en-MY" w:eastAsia="en-MY"/>
        </w:rPr>
        <w:t>Each Party (“Indemnifying Party”) shall indemnify, defend and hold harmless the other Party, its officers, employees, agents and representatives (“Indemnified Party”) from and against any and all losses, damages, liabilities, claims, demands, actions, proceedings, costs and expenses (including reasonable legal fees) arising out of or in connection with:</w:t>
      </w:r>
    </w:p>
    <w:p w14:paraId="43191A1C" w14:textId="77777777" w:rsidR="00414469" w:rsidRDefault="00414469" w:rsidP="00414469">
      <w:pPr>
        <w:ind w:left="1418" w:hanging="709"/>
        <w:jc w:val="both"/>
        <w:rPr>
          <w:rFonts w:eastAsia="Times New Roman"/>
          <w:lang w:val="en-MY" w:eastAsia="en-MY"/>
        </w:rPr>
      </w:pPr>
    </w:p>
    <w:p w14:paraId="350B6E21" w14:textId="77777777" w:rsidR="00414469" w:rsidRDefault="00414469" w:rsidP="00414469">
      <w:pPr>
        <w:ind w:left="2127" w:hanging="709"/>
        <w:jc w:val="both"/>
        <w:rPr>
          <w:rFonts w:eastAsia="Times New Roman"/>
          <w:lang w:val="en-MY" w:eastAsia="en-MY"/>
        </w:rPr>
      </w:pPr>
      <w:r>
        <w:rPr>
          <w:rFonts w:eastAsia="Times New Roman"/>
          <w:lang w:val="en-MY" w:eastAsia="en-MY"/>
        </w:rPr>
        <w:t>(a)</w:t>
      </w:r>
      <w:r>
        <w:rPr>
          <w:rFonts w:eastAsia="Times New Roman"/>
          <w:lang w:val="en-MY" w:eastAsia="en-MY"/>
        </w:rPr>
        <w:tab/>
        <w:t>any breach of this Agreement by the Indemnifying Party;</w:t>
      </w:r>
    </w:p>
    <w:p w14:paraId="128CA62F" w14:textId="77777777" w:rsidR="00414469" w:rsidRDefault="00414469" w:rsidP="00414469">
      <w:pPr>
        <w:ind w:left="2127" w:hanging="709"/>
        <w:jc w:val="both"/>
        <w:rPr>
          <w:rFonts w:eastAsia="Times New Roman"/>
          <w:lang w:val="en-MY" w:eastAsia="en-MY"/>
        </w:rPr>
      </w:pPr>
      <w:r>
        <w:rPr>
          <w:rFonts w:eastAsia="Times New Roman"/>
          <w:lang w:val="en-MY" w:eastAsia="en-MY"/>
        </w:rPr>
        <w:t>(b)</w:t>
      </w:r>
      <w:r>
        <w:rPr>
          <w:rFonts w:eastAsia="Times New Roman"/>
          <w:lang w:val="en-MY" w:eastAsia="en-MY"/>
        </w:rPr>
        <w:tab/>
        <w:t>any negligent act, omission, wilful misconduct or fraud of the Indemnifying Party or its personnel in the performance of this Agreement;</w:t>
      </w:r>
    </w:p>
    <w:p w14:paraId="38D00369" w14:textId="77777777" w:rsidR="00414469" w:rsidRDefault="00414469" w:rsidP="00414469">
      <w:pPr>
        <w:ind w:left="2127" w:hanging="709"/>
        <w:jc w:val="both"/>
        <w:rPr>
          <w:rFonts w:eastAsia="Times New Roman"/>
          <w:lang w:val="en-MY" w:eastAsia="en-MY"/>
        </w:rPr>
      </w:pPr>
      <w:r>
        <w:rPr>
          <w:rFonts w:eastAsia="Times New Roman"/>
          <w:lang w:val="en-MY" w:eastAsia="en-MY"/>
        </w:rPr>
        <w:t>(c)</w:t>
      </w:r>
      <w:r>
        <w:rPr>
          <w:rFonts w:eastAsia="Times New Roman"/>
          <w:lang w:val="en-MY" w:eastAsia="en-MY"/>
        </w:rPr>
        <w:tab/>
        <w:t>any infringement or alleged infringement of third-party Intellectual Property Rights arising from materials, data, methodology or content supplied solely by the Indemnifying Party;</w:t>
      </w:r>
    </w:p>
    <w:p w14:paraId="1F1F9EAD" w14:textId="77777777" w:rsidR="00414469" w:rsidRDefault="00414469" w:rsidP="00414469">
      <w:pPr>
        <w:ind w:left="2127" w:hanging="709"/>
        <w:jc w:val="both"/>
        <w:rPr>
          <w:rFonts w:eastAsia="Times New Roman"/>
          <w:lang w:val="en-MY" w:eastAsia="en-MY"/>
        </w:rPr>
      </w:pPr>
      <w:r>
        <w:rPr>
          <w:rFonts w:eastAsia="Times New Roman"/>
          <w:lang w:val="en-MY" w:eastAsia="en-MY"/>
        </w:rPr>
        <w:t>(d)</w:t>
      </w:r>
      <w:r>
        <w:rPr>
          <w:rFonts w:eastAsia="Times New Roman"/>
          <w:lang w:val="en-MY" w:eastAsia="en-MY"/>
        </w:rPr>
        <w:tab/>
        <w:t>any breach of confidentiality obligations under Clause 7; and</w:t>
      </w:r>
    </w:p>
    <w:p w14:paraId="1B1709EC" w14:textId="77777777" w:rsidR="00414469" w:rsidRDefault="00414469" w:rsidP="00414469">
      <w:pPr>
        <w:ind w:left="2127" w:hanging="709"/>
        <w:jc w:val="both"/>
        <w:rPr>
          <w:rFonts w:eastAsia="Times New Roman"/>
          <w:lang w:val="en-MY" w:eastAsia="en-MY"/>
        </w:rPr>
      </w:pPr>
      <w:r>
        <w:rPr>
          <w:rFonts w:eastAsia="Times New Roman"/>
          <w:lang w:val="en-MY" w:eastAsia="en-MY"/>
        </w:rPr>
        <w:t>(e)</w:t>
      </w:r>
      <w:r>
        <w:rPr>
          <w:rFonts w:eastAsia="Times New Roman"/>
          <w:lang w:val="en-MY" w:eastAsia="en-MY"/>
        </w:rPr>
        <w:tab/>
        <w:t>any breach of applicable laws, including but not limited to personal data protection laws.</w:t>
      </w:r>
    </w:p>
    <w:p w14:paraId="5DE4699D" w14:textId="77777777" w:rsidR="00414469" w:rsidRDefault="00414469" w:rsidP="00414469">
      <w:pPr>
        <w:ind w:left="2127" w:hanging="709"/>
        <w:jc w:val="both"/>
        <w:rPr>
          <w:rFonts w:eastAsia="Times New Roman"/>
          <w:lang w:val="en-MY" w:eastAsia="en-MY"/>
        </w:rPr>
      </w:pPr>
    </w:p>
    <w:p w14:paraId="1EB4A5CC" w14:textId="77777777" w:rsidR="00414469" w:rsidRDefault="00414469" w:rsidP="00414469">
      <w:pPr>
        <w:ind w:left="720"/>
        <w:jc w:val="both"/>
        <w:rPr>
          <w:rFonts w:eastAsia="Times New Roman"/>
          <w:lang w:val="en-MY" w:eastAsia="en-MY"/>
        </w:rPr>
      </w:pPr>
      <w:r>
        <w:rPr>
          <w:rFonts w:eastAsia="Times New Roman"/>
          <w:lang w:val="en-MY" w:eastAsia="en-MY"/>
        </w:rPr>
        <w:t>24.2</w:t>
      </w:r>
      <w:r>
        <w:rPr>
          <w:rFonts w:eastAsia="Times New Roman"/>
          <w:lang w:val="en-MY" w:eastAsia="en-MY"/>
        </w:rPr>
        <w:tab/>
        <w:t>The Indemnified Party shall:</w:t>
      </w:r>
    </w:p>
    <w:p w14:paraId="13493CF5" w14:textId="77777777" w:rsidR="00414469" w:rsidRDefault="00414469" w:rsidP="00414469">
      <w:pPr>
        <w:ind w:left="2127" w:hanging="687"/>
        <w:jc w:val="both"/>
        <w:rPr>
          <w:rFonts w:eastAsia="Times New Roman"/>
          <w:lang w:val="en-MY" w:eastAsia="en-MY"/>
        </w:rPr>
      </w:pPr>
    </w:p>
    <w:p w14:paraId="7BB43F2B" w14:textId="77777777" w:rsidR="00414469" w:rsidRDefault="00414469" w:rsidP="00414469">
      <w:pPr>
        <w:ind w:left="2127" w:hanging="687"/>
        <w:jc w:val="both"/>
        <w:rPr>
          <w:rFonts w:eastAsia="Times New Roman"/>
          <w:lang w:val="en-MY" w:eastAsia="en-MY"/>
        </w:rPr>
      </w:pPr>
      <w:r>
        <w:rPr>
          <w:rFonts w:eastAsia="Times New Roman"/>
          <w:lang w:val="en-MY" w:eastAsia="en-MY"/>
        </w:rPr>
        <w:t>(a)</w:t>
      </w:r>
      <w:r>
        <w:rPr>
          <w:rFonts w:eastAsia="Times New Roman"/>
          <w:lang w:val="en-MY" w:eastAsia="en-MY"/>
        </w:rPr>
        <w:tab/>
        <w:t>notify the Indemnifying Party in writing as soon as reasonably practicable upon becoming aware of any claim;</w:t>
      </w:r>
    </w:p>
    <w:p w14:paraId="4CE84F5A" w14:textId="77777777" w:rsidR="00414469" w:rsidRDefault="00414469" w:rsidP="00414469">
      <w:pPr>
        <w:ind w:left="2127" w:hanging="687"/>
        <w:jc w:val="both"/>
        <w:rPr>
          <w:rFonts w:eastAsia="Times New Roman"/>
          <w:lang w:val="en-MY" w:eastAsia="en-MY"/>
        </w:rPr>
      </w:pPr>
      <w:r>
        <w:rPr>
          <w:rFonts w:eastAsia="Times New Roman"/>
          <w:lang w:val="en-MY" w:eastAsia="en-MY"/>
        </w:rPr>
        <w:t>(b)</w:t>
      </w:r>
      <w:r>
        <w:rPr>
          <w:rFonts w:eastAsia="Times New Roman"/>
          <w:lang w:val="en-MY" w:eastAsia="en-MY"/>
        </w:rPr>
        <w:tab/>
        <w:t>allow the Indemnifying Party to assume conduct of the defence, provided such defence is conducted diligently and in good faith; and</w:t>
      </w:r>
    </w:p>
    <w:p w14:paraId="07391DEB" w14:textId="77777777" w:rsidR="00414469" w:rsidRDefault="00414469" w:rsidP="00414469">
      <w:pPr>
        <w:ind w:left="2127" w:hanging="687"/>
        <w:jc w:val="both"/>
        <w:rPr>
          <w:rFonts w:eastAsia="Times New Roman"/>
          <w:lang w:val="en-MY" w:eastAsia="en-MY"/>
        </w:rPr>
      </w:pPr>
      <w:r>
        <w:rPr>
          <w:rFonts w:eastAsia="Times New Roman"/>
          <w:lang w:val="en-MY" w:eastAsia="en-MY"/>
        </w:rPr>
        <w:t>(c)</w:t>
      </w:r>
      <w:r>
        <w:rPr>
          <w:rFonts w:eastAsia="Times New Roman"/>
          <w:lang w:val="en-MY" w:eastAsia="en-MY"/>
        </w:rPr>
        <w:tab/>
        <w:t>provide reasonable cooperation at the cost of the Indemnifying Party.</w:t>
      </w:r>
    </w:p>
    <w:p w14:paraId="353D7B44" w14:textId="77777777" w:rsidR="00414469" w:rsidRDefault="00414469" w:rsidP="00414469">
      <w:pPr>
        <w:ind w:left="2127" w:hanging="687"/>
        <w:jc w:val="both"/>
        <w:rPr>
          <w:rFonts w:eastAsia="Times New Roman"/>
          <w:lang w:val="en-MY" w:eastAsia="en-MY"/>
        </w:rPr>
      </w:pPr>
    </w:p>
    <w:p w14:paraId="12AEB0B4" w14:textId="77777777" w:rsidR="00414469" w:rsidRDefault="00414469" w:rsidP="00414469">
      <w:pPr>
        <w:ind w:left="1440"/>
        <w:jc w:val="both"/>
        <w:rPr>
          <w:rFonts w:eastAsia="Times New Roman"/>
          <w:lang w:val="en-MY" w:eastAsia="en-MY"/>
        </w:rPr>
      </w:pPr>
      <w:r>
        <w:rPr>
          <w:rFonts w:eastAsia="Times New Roman"/>
          <w:lang w:val="en-MY" w:eastAsia="en-MY"/>
        </w:rPr>
        <w:t>The Indemnifying Party shall not settle any claim in a manner that admits liability on behalf of the Indemnified Party or imposes non-monetary obligations without prior written consent.</w:t>
      </w:r>
    </w:p>
    <w:p w14:paraId="52BDAA6D" w14:textId="77777777" w:rsidR="00414469" w:rsidRDefault="00414469" w:rsidP="00414469">
      <w:pPr>
        <w:jc w:val="both"/>
        <w:rPr>
          <w:b/>
          <w:lang w:val="en-GB"/>
        </w:rPr>
      </w:pPr>
    </w:p>
    <w:p w14:paraId="51400AE9" w14:textId="77777777" w:rsidR="00414469" w:rsidRDefault="00414469" w:rsidP="00414469">
      <w:pPr>
        <w:keepNext/>
        <w:outlineLvl w:val="2"/>
        <w:rPr>
          <w:b/>
        </w:rPr>
      </w:pPr>
      <w:r>
        <w:rPr>
          <w:b/>
        </w:rPr>
        <w:t>25.0</w:t>
      </w:r>
      <w:r>
        <w:rPr>
          <w:b/>
        </w:rPr>
        <w:tab/>
        <w:t>LIMITATION OF LIABILITY</w:t>
      </w:r>
    </w:p>
    <w:p w14:paraId="20EF7B64" w14:textId="77777777" w:rsidR="00414469" w:rsidRDefault="00414469" w:rsidP="00414469">
      <w:pPr>
        <w:jc w:val="both"/>
      </w:pPr>
    </w:p>
    <w:p w14:paraId="1E5D70A4" w14:textId="77777777" w:rsidR="00414469" w:rsidRDefault="00414469" w:rsidP="00414469">
      <w:pPr>
        <w:ind w:left="1418" w:hanging="709"/>
        <w:jc w:val="both"/>
        <w:rPr>
          <w:rFonts w:eastAsia="Times New Roman"/>
          <w:lang w:val="en-MY" w:eastAsia="en-MY"/>
        </w:rPr>
      </w:pPr>
      <w:r>
        <w:rPr>
          <w:rFonts w:eastAsia="Times New Roman"/>
          <w:lang w:val="en-MY" w:eastAsia="en-MY"/>
        </w:rPr>
        <w:t>25.1</w:t>
      </w:r>
      <w:r>
        <w:rPr>
          <w:rFonts w:eastAsia="Times New Roman"/>
          <w:lang w:val="en-MY" w:eastAsia="en-MY"/>
        </w:rPr>
        <w:tab/>
        <w:t>Neither Party shall be liable to the other for any indirect, incidental, consequential, special or punitive damages, including but not limited to loss of profits, loss of revenue, loss of business opportunity or reputational damage, arising out of or in connection with this Agreement.</w:t>
      </w:r>
    </w:p>
    <w:p w14:paraId="01B6F7BB" w14:textId="77777777" w:rsidR="00414469" w:rsidRDefault="00414469" w:rsidP="00414469">
      <w:pPr>
        <w:jc w:val="both"/>
        <w:rPr>
          <w:rFonts w:eastAsia="Times New Roman"/>
          <w:lang w:val="en-MY" w:eastAsia="en-MY"/>
        </w:rPr>
      </w:pPr>
    </w:p>
    <w:p w14:paraId="634A8498" w14:textId="77777777" w:rsidR="00414469" w:rsidRDefault="00414469" w:rsidP="00414469">
      <w:pPr>
        <w:ind w:left="1418" w:hanging="709"/>
        <w:jc w:val="both"/>
        <w:rPr>
          <w:rFonts w:eastAsia="Times New Roman"/>
          <w:lang w:val="en-MY" w:eastAsia="en-MY"/>
        </w:rPr>
      </w:pPr>
      <w:r>
        <w:rPr>
          <w:rFonts w:eastAsia="Times New Roman"/>
          <w:lang w:val="en-MY" w:eastAsia="en-MY"/>
        </w:rPr>
        <w:t>25.2</w:t>
      </w:r>
      <w:r>
        <w:rPr>
          <w:rFonts w:eastAsia="Times New Roman"/>
          <w:lang w:val="en-MY" w:eastAsia="en-MY"/>
        </w:rPr>
        <w:tab/>
        <w:t>Subject to Clause 25.3, the aggregate liability of either Party arising out of or in connection with this Agreement, whether in contract, tort (including negligence), breach of statutory duty or otherwise, shall not exceed the total amount of funding received by that Party under this Agreement.</w:t>
      </w:r>
    </w:p>
    <w:p w14:paraId="3CCD95E3" w14:textId="77777777" w:rsidR="00414469" w:rsidRDefault="00414469" w:rsidP="00414469">
      <w:pPr>
        <w:jc w:val="both"/>
        <w:rPr>
          <w:rFonts w:eastAsia="Times New Roman"/>
          <w:lang w:val="en-MY" w:eastAsia="en-MY"/>
        </w:rPr>
      </w:pPr>
    </w:p>
    <w:p w14:paraId="35FBE7B4" w14:textId="77777777" w:rsidR="00414469" w:rsidRDefault="00414469" w:rsidP="00414469">
      <w:pPr>
        <w:ind w:left="1418" w:hanging="709"/>
        <w:jc w:val="both"/>
        <w:rPr>
          <w:rFonts w:eastAsia="Times New Roman"/>
          <w:lang w:val="en-MY" w:eastAsia="en-MY"/>
        </w:rPr>
      </w:pPr>
      <w:r>
        <w:rPr>
          <w:rFonts w:eastAsia="Times New Roman"/>
          <w:bCs/>
          <w:lang w:val="en-MY" w:eastAsia="en-MY"/>
        </w:rPr>
        <w:t>25.3</w:t>
      </w:r>
      <w:r>
        <w:rPr>
          <w:rFonts w:eastAsia="Times New Roman"/>
          <w:b/>
          <w:bCs/>
          <w:lang w:val="en-MY" w:eastAsia="en-MY"/>
        </w:rPr>
        <w:tab/>
      </w:r>
      <w:r>
        <w:rPr>
          <w:rFonts w:eastAsia="Times New Roman"/>
          <w:lang w:val="en-MY" w:eastAsia="en-MY"/>
        </w:rPr>
        <w:t>The limitation of liability under Clause 25.2 shall not apply to:</w:t>
      </w:r>
    </w:p>
    <w:p w14:paraId="14BA4B8F" w14:textId="77777777" w:rsidR="00414469" w:rsidRDefault="00414469" w:rsidP="00414469">
      <w:pPr>
        <w:ind w:left="2268" w:hanging="850"/>
        <w:jc w:val="both"/>
        <w:rPr>
          <w:rFonts w:eastAsia="Times New Roman"/>
          <w:lang w:val="en-MY" w:eastAsia="en-MY"/>
        </w:rPr>
      </w:pPr>
      <w:r>
        <w:rPr>
          <w:rFonts w:eastAsia="Times New Roman"/>
          <w:lang w:val="en-MY" w:eastAsia="en-MY"/>
        </w:rPr>
        <w:lastRenderedPageBreak/>
        <w:t>(a)</w:t>
      </w:r>
      <w:r>
        <w:rPr>
          <w:rFonts w:eastAsia="Times New Roman"/>
          <w:lang w:val="en-MY" w:eastAsia="en-MY"/>
        </w:rPr>
        <w:tab/>
        <w:t>liability arising from fraud or wilful misconduct;</w:t>
      </w:r>
    </w:p>
    <w:p w14:paraId="49F17840" w14:textId="77777777" w:rsidR="00414469" w:rsidRDefault="00414469" w:rsidP="00414469">
      <w:pPr>
        <w:ind w:left="2268" w:hanging="850"/>
        <w:jc w:val="both"/>
        <w:rPr>
          <w:rFonts w:eastAsia="Times New Roman"/>
          <w:lang w:val="en-MY" w:eastAsia="en-MY"/>
        </w:rPr>
      </w:pPr>
      <w:r>
        <w:rPr>
          <w:rFonts w:eastAsia="Times New Roman"/>
          <w:lang w:val="en-MY" w:eastAsia="en-MY"/>
        </w:rPr>
        <w:t>(b)</w:t>
      </w:r>
      <w:r>
        <w:rPr>
          <w:rFonts w:eastAsia="Times New Roman"/>
          <w:lang w:val="en-MY" w:eastAsia="en-MY"/>
        </w:rPr>
        <w:tab/>
        <w:t>breach of confidentiality obligations;</w:t>
      </w:r>
    </w:p>
    <w:p w14:paraId="4F9F1E25" w14:textId="77777777" w:rsidR="00414469" w:rsidRDefault="00414469" w:rsidP="00414469">
      <w:pPr>
        <w:ind w:left="2268" w:hanging="850"/>
        <w:jc w:val="both"/>
        <w:rPr>
          <w:rFonts w:eastAsia="Times New Roman"/>
          <w:lang w:val="en-MY" w:eastAsia="en-MY"/>
        </w:rPr>
      </w:pPr>
      <w:r>
        <w:rPr>
          <w:rFonts w:eastAsia="Times New Roman"/>
          <w:lang w:val="en-MY" w:eastAsia="en-MY"/>
        </w:rPr>
        <w:t>(c)</w:t>
      </w:r>
      <w:r>
        <w:rPr>
          <w:rFonts w:eastAsia="Times New Roman"/>
          <w:lang w:val="en-MY" w:eastAsia="en-MY"/>
        </w:rPr>
        <w:tab/>
        <w:t>breach of personal data protection obligations; or</w:t>
      </w:r>
    </w:p>
    <w:p w14:paraId="265444B0" w14:textId="77777777" w:rsidR="00414469" w:rsidRDefault="00414469" w:rsidP="00414469">
      <w:pPr>
        <w:ind w:left="2268" w:hanging="850"/>
        <w:jc w:val="both"/>
        <w:rPr>
          <w:rFonts w:eastAsia="Times New Roman"/>
          <w:lang w:val="en-MY" w:eastAsia="en-MY"/>
        </w:rPr>
      </w:pPr>
      <w:r>
        <w:rPr>
          <w:rFonts w:eastAsia="Times New Roman"/>
          <w:lang w:val="en-MY" w:eastAsia="en-MY"/>
        </w:rPr>
        <w:t>(d)</w:t>
      </w:r>
      <w:r>
        <w:rPr>
          <w:rFonts w:eastAsia="Times New Roman"/>
          <w:lang w:val="en-MY" w:eastAsia="en-MY"/>
        </w:rPr>
        <w:tab/>
        <w:t>indemnity obligations under this Agreement.</w:t>
      </w:r>
    </w:p>
    <w:p w14:paraId="09DBE636" w14:textId="77777777" w:rsidR="00414469" w:rsidRDefault="00414469" w:rsidP="00414469">
      <w:pPr>
        <w:ind w:left="2268" w:hanging="850"/>
        <w:jc w:val="both"/>
        <w:rPr>
          <w:rFonts w:eastAsia="Times New Roman"/>
          <w:lang w:val="en-MY" w:eastAsia="en-MY"/>
        </w:rPr>
      </w:pPr>
    </w:p>
    <w:p w14:paraId="541B6A07" w14:textId="77777777" w:rsidR="00414469" w:rsidRDefault="00414469" w:rsidP="00414469">
      <w:pPr>
        <w:ind w:left="1418" w:hanging="698"/>
        <w:jc w:val="both"/>
        <w:rPr>
          <w:rFonts w:eastAsia="Times New Roman"/>
          <w:lang w:val="en-MY" w:eastAsia="en-MY"/>
        </w:rPr>
      </w:pPr>
      <w:r>
        <w:rPr>
          <w:rFonts w:eastAsia="Times New Roman"/>
          <w:bCs/>
          <w:lang w:val="en-MY" w:eastAsia="en-MY"/>
        </w:rPr>
        <w:t>25.4</w:t>
      </w:r>
      <w:r>
        <w:rPr>
          <w:rFonts w:eastAsia="Times New Roman"/>
          <w:b/>
          <w:bCs/>
          <w:lang w:val="en-MY" w:eastAsia="en-MY"/>
        </w:rPr>
        <w:tab/>
      </w:r>
      <w:r>
        <w:rPr>
          <w:rFonts w:eastAsia="Times New Roman"/>
          <w:lang w:val="en-MY" w:eastAsia="en-MY"/>
        </w:rPr>
        <w:t>The Parties acknowledge that this is a collaborative academic research arrangement and not a commercial supply agreement, and liability shall be interpreted in light of such context.</w:t>
      </w:r>
    </w:p>
    <w:p w14:paraId="3ABF622A" w14:textId="77777777" w:rsidR="00414469" w:rsidRDefault="00414469" w:rsidP="00414469">
      <w:pPr>
        <w:rPr>
          <w:b/>
          <w:lang w:val="en-GB"/>
        </w:rPr>
      </w:pPr>
    </w:p>
    <w:p w14:paraId="5B25B402" w14:textId="77777777" w:rsidR="00414469" w:rsidRDefault="00414469" w:rsidP="00414469">
      <w:pPr>
        <w:ind w:left="720" w:hanging="720"/>
        <w:contextualSpacing/>
        <w:jc w:val="both"/>
        <w:rPr>
          <w:rFonts w:eastAsia="Calibri"/>
          <w:b/>
        </w:rPr>
      </w:pPr>
      <w:r>
        <w:rPr>
          <w:rFonts w:eastAsia="Calibri"/>
          <w:b/>
        </w:rPr>
        <w:t>26.0</w:t>
      </w:r>
      <w:r>
        <w:rPr>
          <w:rFonts w:eastAsia="Calibri"/>
          <w:b/>
        </w:rPr>
        <w:tab/>
        <w:t xml:space="preserve">TIME </w:t>
      </w:r>
    </w:p>
    <w:p w14:paraId="507786E5" w14:textId="77777777" w:rsidR="00414469" w:rsidRDefault="00414469" w:rsidP="00414469">
      <w:pPr>
        <w:ind w:left="720" w:hanging="720"/>
        <w:contextualSpacing/>
        <w:jc w:val="both"/>
        <w:rPr>
          <w:rFonts w:eastAsia="Calibri"/>
          <w:b/>
        </w:rPr>
      </w:pPr>
    </w:p>
    <w:p w14:paraId="147ED4B0" w14:textId="77777777" w:rsidR="00414469" w:rsidRDefault="00414469" w:rsidP="00414469">
      <w:pPr>
        <w:ind w:left="720"/>
        <w:contextualSpacing/>
        <w:jc w:val="both"/>
        <w:rPr>
          <w:rFonts w:eastAsia="Calibri"/>
        </w:rPr>
      </w:pPr>
      <w:r>
        <w:rPr>
          <w:rFonts w:eastAsia="Calibri"/>
        </w:rPr>
        <w:t>Time whenever mentioned shall be of the essence of this Agreement.</w:t>
      </w:r>
    </w:p>
    <w:p w14:paraId="60B22114" w14:textId="77777777" w:rsidR="00414469" w:rsidRDefault="00414469" w:rsidP="00414469">
      <w:pPr>
        <w:ind w:left="720" w:hanging="720"/>
        <w:contextualSpacing/>
        <w:jc w:val="both"/>
        <w:rPr>
          <w:rFonts w:eastAsia="Calibri"/>
          <w:b/>
        </w:rPr>
      </w:pPr>
    </w:p>
    <w:p w14:paraId="2CABDE80" w14:textId="77777777" w:rsidR="00414469" w:rsidRDefault="00414469" w:rsidP="00414469">
      <w:pPr>
        <w:ind w:left="720" w:hanging="720"/>
        <w:contextualSpacing/>
        <w:jc w:val="both"/>
        <w:rPr>
          <w:rFonts w:eastAsia="Calibri"/>
          <w:b/>
        </w:rPr>
      </w:pPr>
      <w:r>
        <w:rPr>
          <w:rFonts w:eastAsia="Calibri"/>
          <w:b/>
        </w:rPr>
        <w:t>27.0</w:t>
      </w:r>
      <w:r>
        <w:rPr>
          <w:rFonts w:eastAsia="Calibri"/>
          <w:b/>
        </w:rPr>
        <w:tab/>
        <w:t>SCHEDULES, ATTACHMENTS, ANNEXURES, APPENDIXES</w:t>
      </w:r>
    </w:p>
    <w:p w14:paraId="58838CFF" w14:textId="77777777" w:rsidR="00414469" w:rsidRDefault="00414469" w:rsidP="00414469">
      <w:pPr>
        <w:ind w:left="720" w:hanging="720"/>
        <w:contextualSpacing/>
        <w:jc w:val="both"/>
        <w:rPr>
          <w:rFonts w:eastAsia="Calibri"/>
          <w:b/>
        </w:rPr>
      </w:pPr>
    </w:p>
    <w:p w14:paraId="49C4EAD4" w14:textId="77777777" w:rsidR="00414469" w:rsidRDefault="00414469" w:rsidP="00414469">
      <w:pPr>
        <w:ind w:left="720"/>
        <w:contextualSpacing/>
        <w:jc w:val="both"/>
        <w:rPr>
          <w:rFonts w:eastAsia="Calibri"/>
        </w:rPr>
      </w:pPr>
      <w:r>
        <w:rPr>
          <w:rFonts w:eastAsia="Calibri"/>
        </w:rPr>
        <w:t>All schedules, attachments, annexures and appendices hereto shall be read, construed and formed part of this Agreement.</w:t>
      </w:r>
    </w:p>
    <w:p w14:paraId="227198D7" w14:textId="77777777" w:rsidR="00414469" w:rsidRDefault="00414469" w:rsidP="00414469">
      <w:pPr>
        <w:ind w:left="720" w:hanging="720"/>
        <w:contextualSpacing/>
        <w:jc w:val="both"/>
        <w:rPr>
          <w:rFonts w:eastAsia="Calibri"/>
          <w:b/>
        </w:rPr>
      </w:pPr>
    </w:p>
    <w:p w14:paraId="7B013111" w14:textId="77777777" w:rsidR="00414469" w:rsidRDefault="00414469" w:rsidP="00414469">
      <w:pPr>
        <w:ind w:left="720" w:hanging="720"/>
        <w:contextualSpacing/>
        <w:jc w:val="both"/>
        <w:rPr>
          <w:rFonts w:eastAsia="Calibri"/>
          <w:b/>
        </w:rPr>
      </w:pPr>
      <w:r>
        <w:rPr>
          <w:rFonts w:eastAsia="Calibri"/>
          <w:b/>
        </w:rPr>
        <w:t>28.0</w:t>
      </w:r>
      <w:r>
        <w:rPr>
          <w:rFonts w:eastAsia="Calibri"/>
          <w:b/>
        </w:rPr>
        <w:tab/>
        <w:t>STAMP DUTY AND COSTS</w:t>
      </w:r>
    </w:p>
    <w:p w14:paraId="77C44585" w14:textId="77777777" w:rsidR="00414469" w:rsidRDefault="00414469" w:rsidP="00414469">
      <w:pPr>
        <w:ind w:left="720"/>
        <w:jc w:val="both"/>
        <w:rPr>
          <w:rFonts w:eastAsia="Calibri"/>
          <w:b/>
        </w:rPr>
      </w:pPr>
    </w:p>
    <w:p w14:paraId="3FABF255" w14:textId="77777777" w:rsidR="00414469" w:rsidRDefault="00414469" w:rsidP="00414469">
      <w:pPr>
        <w:ind w:left="1440" w:hanging="720"/>
        <w:jc w:val="both"/>
        <w:rPr>
          <w:rFonts w:eastAsia="Calibri"/>
        </w:rPr>
      </w:pPr>
      <w:r>
        <w:rPr>
          <w:rFonts w:eastAsia="Calibri"/>
        </w:rPr>
        <w:t>28.1</w:t>
      </w:r>
      <w:r>
        <w:rPr>
          <w:rFonts w:eastAsia="Calibri"/>
        </w:rPr>
        <w:tab/>
        <w:t>The stamps duty, if any, on this Agreement, shall be equally borne by both Parties.</w:t>
      </w:r>
    </w:p>
    <w:p w14:paraId="427C79D3" w14:textId="77777777" w:rsidR="00414469" w:rsidRDefault="00414469" w:rsidP="00414469">
      <w:pPr>
        <w:ind w:left="720"/>
        <w:jc w:val="both"/>
        <w:rPr>
          <w:rFonts w:eastAsia="Calibri"/>
        </w:rPr>
      </w:pPr>
    </w:p>
    <w:p w14:paraId="3C5A706A" w14:textId="77777777" w:rsidR="00414469" w:rsidRDefault="00414469" w:rsidP="00414469">
      <w:pPr>
        <w:ind w:left="1440" w:hanging="720"/>
        <w:jc w:val="both"/>
        <w:rPr>
          <w:rFonts w:eastAsia="Calibri"/>
        </w:rPr>
      </w:pPr>
      <w:r>
        <w:rPr>
          <w:rFonts w:eastAsia="Calibri"/>
        </w:rPr>
        <w:t>28.2</w:t>
      </w:r>
      <w:r>
        <w:rPr>
          <w:rFonts w:eastAsia="Calibri"/>
        </w:rPr>
        <w:tab/>
        <w:t>The Parties shall bear its own costs and expenses for preparing approving and completing this Agreement.</w:t>
      </w:r>
    </w:p>
    <w:p w14:paraId="74976766" w14:textId="77777777" w:rsidR="00414469" w:rsidRDefault="00414469" w:rsidP="00414469">
      <w:pPr>
        <w:jc w:val="both"/>
        <w:rPr>
          <w:rFonts w:eastAsia="Calibri"/>
        </w:rPr>
      </w:pPr>
    </w:p>
    <w:p w14:paraId="6F66AC89" w14:textId="77777777" w:rsidR="00414469" w:rsidRDefault="00414469" w:rsidP="00414469">
      <w:pPr>
        <w:ind w:left="720" w:hanging="720"/>
        <w:jc w:val="both"/>
        <w:rPr>
          <w:rFonts w:eastAsia="Calibri"/>
          <w:b/>
        </w:rPr>
      </w:pPr>
      <w:r>
        <w:rPr>
          <w:rFonts w:eastAsia="Calibri"/>
          <w:b/>
        </w:rPr>
        <w:t>29.0</w:t>
      </w:r>
      <w:r>
        <w:rPr>
          <w:rFonts w:eastAsia="Calibri"/>
          <w:b/>
        </w:rPr>
        <w:tab/>
        <w:t>MUTUAL TRUST</w:t>
      </w:r>
    </w:p>
    <w:p w14:paraId="50F606F8" w14:textId="77777777" w:rsidR="00414469" w:rsidRDefault="00414469" w:rsidP="00414469">
      <w:pPr>
        <w:ind w:left="720" w:hanging="720"/>
        <w:jc w:val="both"/>
        <w:rPr>
          <w:rFonts w:eastAsia="Calibri"/>
          <w:b/>
        </w:rPr>
      </w:pPr>
    </w:p>
    <w:p w14:paraId="09763409" w14:textId="77777777" w:rsidR="00414469" w:rsidRDefault="00414469" w:rsidP="00414469">
      <w:pPr>
        <w:ind w:left="720" w:hanging="720"/>
        <w:jc w:val="both"/>
        <w:rPr>
          <w:rFonts w:eastAsia="Calibri"/>
        </w:rPr>
      </w:pPr>
      <w:r>
        <w:rPr>
          <w:rFonts w:eastAsia="Calibri"/>
          <w:b/>
        </w:rPr>
        <w:tab/>
      </w:r>
      <w:r>
        <w:rPr>
          <w:rFonts w:eastAsia="Calibri"/>
        </w:rPr>
        <w:t xml:space="preserve">In entering into this Agreement, the Parties recognize that it is impracticable to make provision for every contingency that may arise in the course of performance thereof and accordingly the Parties hereby declare it to be in the intention that the Agreement shall operate between the Parties with fairness, good faith and without detriment to the interests of either them and if in the course of Agreement, unfairness to any Party is disclosed or anticipated, then the Parties shall use their best </w:t>
      </w:r>
      <w:proofErr w:type="spellStart"/>
      <w:r>
        <w:rPr>
          <w:rFonts w:eastAsia="Calibri"/>
        </w:rPr>
        <w:t>endeavours</w:t>
      </w:r>
      <w:proofErr w:type="spellEnd"/>
      <w:r>
        <w:rPr>
          <w:rFonts w:eastAsia="Calibri"/>
        </w:rPr>
        <w:t xml:space="preserve"> to agree upon such action as may be necessary and equitable to rectify the unfairness.</w:t>
      </w:r>
    </w:p>
    <w:p w14:paraId="16B6EBE1" w14:textId="77777777" w:rsidR="00414469" w:rsidRDefault="00414469" w:rsidP="00414469">
      <w:pPr>
        <w:ind w:left="720" w:hanging="720"/>
        <w:jc w:val="both"/>
        <w:rPr>
          <w:rFonts w:eastAsia="Calibri"/>
          <w:b/>
        </w:rPr>
      </w:pPr>
    </w:p>
    <w:p w14:paraId="0283C978" w14:textId="09124DCF" w:rsidR="00414469" w:rsidRDefault="00414469" w:rsidP="00414469">
      <w:pPr>
        <w:jc w:val="both"/>
        <w:rPr>
          <w:rFonts w:eastAsia="Calibri"/>
          <w:b/>
        </w:rPr>
      </w:pPr>
      <w:r>
        <w:rPr>
          <w:rFonts w:eastAsia="Calibri"/>
          <w:b/>
        </w:rPr>
        <w:t>30.0</w:t>
      </w:r>
      <w:r>
        <w:rPr>
          <w:rFonts w:eastAsia="Calibri"/>
          <w:b/>
        </w:rPr>
        <w:tab/>
      </w:r>
      <w:commentRangeStart w:id="12"/>
      <w:r>
        <w:rPr>
          <w:rFonts w:eastAsia="Calibri"/>
          <w:b/>
        </w:rPr>
        <w:t>NOTICES</w:t>
      </w:r>
      <w:commentRangeEnd w:id="12"/>
      <w:r w:rsidR="00073077">
        <w:rPr>
          <w:rStyle w:val="CommentReference"/>
        </w:rPr>
        <w:commentReference w:id="12"/>
      </w:r>
    </w:p>
    <w:p w14:paraId="1E3FAF81" w14:textId="77777777" w:rsidR="00073077" w:rsidRDefault="00073077" w:rsidP="00414469">
      <w:pPr>
        <w:jc w:val="both"/>
        <w:rPr>
          <w:rFonts w:eastAsia="Calibri"/>
          <w:b/>
        </w:rPr>
      </w:pPr>
    </w:p>
    <w:p w14:paraId="3EE1CA27" w14:textId="74D9D642" w:rsidR="00414469" w:rsidRDefault="00414469" w:rsidP="00414469">
      <w:pPr>
        <w:ind w:left="1440" w:hanging="720"/>
        <w:contextualSpacing/>
        <w:jc w:val="both"/>
        <w:rPr>
          <w:rFonts w:eastAsia="Calibri"/>
        </w:rPr>
      </w:pPr>
      <w:r>
        <w:rPr>
          <w:rFonts w:eastAsia="Calibri"/>
        </w:rPr>
        <w:t>30.1</w:t>
      </w:r>
      <w:r>
        <w:rPr>
          <w:rFonts w:eastAsia="Calibri"/>
        </w:rPr>
        <w:tab/>
        <w:t xml:space="preserve">Any communication under this Agreement shall be in writing in the English language and delivered by registered mail to the address or sent to the electronic mail address or facsimile number of </w:t>
      </w:r>
      <w:r>
        <w:rPr>
          <w:rFonts w:eastAsia="Calibri"/>
          <w:b/>
        </w:rPr>
        <w:t>UTeM</w:t>
      </w:r>
      <w:r>
        <w:rPr>
          <w:rFonts w:eastAsia="Calibri"/>
        </w:rPr>
        <w:t xml:space="preserve"> or </w:t>
      </w:r>
      <w:r w:rsidR="00073077">
        <w:rPr>
          <w:rFonts w:eastAsia="Calibri"/>
          <w:b/>
        </w:rPr>
        <w:t>XXX</w:t>
      </w:r>
      <w:r>
        <w:rPr>
          <w:rFonts w:eastAsia="Calibri"/>
        </w:rPr>
        <w:t>, as the case may be, shown below or to such other address or electronic mail address or facsimile number as either Party may have notified the sender and shall, unless otherwise provided herein, be deemed to be duly given or made when delivered to the recipient at such address or electronic mail address or facsimile number which is duly acknowledged :</w:t>
      </w:r>
    </w:p>
    <w:p w14:paraId="77151BA6" w14:textId="77777777" w:rsidR="00414469" w:rsidRDefault="00414469" w:rsidP="00414469">
      <w:pPr>
        <w:ind w:left="1440" w:hanging="720"/>
        <w:contextualSpacing/>
        <w:jc w:val="both"/>
        <w:rPr>
          <w:rFonts w:eastAsia="Calibri"/>
        </w:rPr>
      </w:pPr>
    </w:p>
    <w:p w14:paraId="7FD29534" w14:textId="77777777" w:rsidR="00414469" w:rsidRDefault="00414469" w:rsidP="00414469">
      <w:pPr>
        <w:ind w:left="720" w:firstLine="720"/>
        <w:jc w:val="both"/>
        <w:rPr>
          <w:rFonts w:eastAsia="Calibri"/>
          <w:lang w:eastAsia="ja-JP"/>
        </w:rPr>
      </w:pPr>
      <w:r>
        <w:rPr>
          <w:rFonts w:eastAsia="Calibri"/>
          <w:lang w:eastAsia="ja-JP"/>
        </w:rPr>
        <w:lastRenderedPageBreak/>
        <w:t>To</w:t>
      </w:r>
      <w:r>
        <w:rPr>
          <w:rFonts w:eastAsia="Calibri"/>
          <w:lang w:eastAsia="ja-JP"/>
        </w:rPr>
        <w:tab/>
      </w:r>
      <w:r>
        <w:rPr>
          <w:rFonts w:eastAsia="Calibri"/>
          <w:lang w:eastAsia="ja-JP"/>
        </w:rPr>
        <w:tab/>
        <w:t xml:space="preserve">:    </w:t>
      </w:r>
      <w:r>
        <w:rPr>
          <w:rFonts w:eastAsia="Calibri"/>
          <w:b/>
          <w:lang w:eastAsia="ja-JP"/>
        </w:rPr>
        <w:t>UNIVERSITI TEKNIKAL MALAYSIA MELAKA</w:t>
      </w:r>
      <w:r>
        <w:rPr>
          <w:rFonts w:eastAsia="Calibri"/>
          <w:b/>
          <w:lang w:eastAsia="ja-JP"/>
        </w:rPr>
        <w:tab/>
      </w:r>
      <w:r>
        <w:rPr>
          <w:rFonts w:eastAsia="Calibri"/>
          <w:lang w:eastAsia="ja-JP"/>
        </w:rPr>
        <w:tab/>
      </w:r>
    </w:p>
    <w:p w14:paraId="4CB2ED4B" w14:textId="63FDA8EC" w:rsidR="00414469" w:rsidRDefault="00414469" w:rsidP="00414469">
      <w:pPr>
        <w:ind w:left="720" w:firstLine="720"/>
        <w:jc w:val="both"/>
        <w:rPr>
          <w:rFonts w:eastAsia="Calibri"/>
          <w:lang w:eastAsia="ja-JP"/>
        </w:rPr>
      </w:pPr>
      <w:r>
        <w:rPr>
          <w:rFonts w:eastAsia="Calibri"/>
          <w:lang w:eastAsia="ja-JP"/>
        </w:rPr>
        <w:t>Address</w:t>
      </w:r>
      <w:r>
        <w:rPr>
          <w:rFonts w:eastAsia="Calibri"/>
          <w:lang w:eastAsia="ja-JP"/>
        </w:rPr>
        <w:tab/>
        <w:t xml:space="preserve">:    Faculty of </w:t>
      </w:r>
    </w:p>
    <w:p w14:paraId="07462466" w14:textId="77777777" w:rsidR="00414469" w:rsidRDefault="00414469" w:rsidP="00414469">
      <w:pPr>
        <w:ind w:left="2160" w:firstLine="720"/>
        <w:jc w:val="both"/>
        <w:rPr>
          <w:rFonts w:eastAsia="Calibri"/>
          <w:lang w:eastAsia="ja-JP"/>
        </w:rPr>
      </w:pPr>
      <w:r>
        <w:rPr>
          <w:rFonts w:eastAsia="Calibri"/>
          <w:lang w:eastAsia="ja-JP"/>
        </w:rPr>
        <w:t xml:space="preserve">    Hang </w:t>
      </w:r>
      <w:proofErr w:type="spellStart"/>
      <w:r>
        <w:rPr>
          <w:rFonts w:eastAsia="Calibri"/>
          <w:lang w:eastAsia="ja-JP"/>
        </w:rPr>
        <w:t>Tuah</w:t>
      </w:r>
      <w:proofErr w:type="spellEnd"/>
      <w:r>
        <w:rPr>
          <w:rFonts w:eastAsia="Calibri"/>
          <w:lang w:eastAsia="ja-JP"/>
        </w:rPr>
        <w:t xml:space="preserve"> Jaya, 76100 Durian Tunggal, Melaka, Malaysia</w:t>
      </w:r>
    </w:p>
    <w:p w14:paraId="28EF21D7" w14:textId="154644D2" w:rsidR="00414469" w:rsidRDefault="00414469" w:rsidP="00414469">
      <w:pPr>
        <w:jc w:val="both"/>
        <w:rPr>
          <w:rFonts w:eastAsia="Calibri"/>
          <w:lang w:eastAsia="ja-JP"/>
        </w:rPr>
      </w:pPr>
      <w:r>
        <w:rPr>
          <w:rFonts w:eastAsia="Calibri"/>
          <w:lang w:eastAsia="ja-JP"/>
        </w:rPr>
        <w:tab/>
      </w:r>
      <w:r>
        <w:rPr>
          <w:rFonts w:eastAsia="Calibri"/>
          <w:lang w:eastAsia="ja-JP"/>
        </w:rPr>
        <w:tab/>
        <w:t>Attn. To</w:t>
      </w:r>
      <w:r>
        <w:rPr>
          <w:rFonts w:eastAsia="Calibri"/>
          <w:lang w:eastAsia="ja-JP"/>
        </w:rPr>
        <w:tab/>
        <w:t xml:space="preserve">:    </w:t>
      </w:r>
    </w:p>
    <w:p w14:paraId="78F20533" w14:textId="43CAF305" w:rsidR="00414469" w:rsidRDefault="00414469" w:rsidP="00414469">
      <w:pPr>
        <w:jc w:val="both"/>
        <w:rPr>
          <w:rFonts w:eastAsia="Calibri"/>
          <w:lang w:val="pt-BR" w:eastAsia="ja-JP"/>
        </w:rPr>
      </w:pPr>
      <w:r>
        <w:rPr>
          <w:rFonts w:eastAsia="Calibri"/>
          <w:lang w:eastAsia="ja-JP"/>
        </w:rPr>
        <w:tab/>
      </w:r>
      <w:r>
        <w:rPr>
          <w:rFonts w:eastAsia="Calibri"/>
          <w:lang w:eastAsia="ja-JP"/>
        </w:rPr>
        <w:tab/>
      </w:r>
      <w:r>
        <w:rPr>
          <w:rFonts w:eastAsia="Calibri"/>
          <w:lang w:val="pt-BR" w:eastAsia="ja-JP"/>
        </w:rPr>
        <w:t>Tel. No.</w:t>
      </w:r>
      <w:r>
        <w:rPr>
          <w:rFonts w:eastAsia="Calibri"/>
          <w:lang w:val="pt-BR" w:eastAsia="ja-JP"/>
        </w:rPr>
        <w:tab/>
        <w:t xml:space="preserve">:    </w:t>
      </w:r>
    </w:p>
    <w:p w14:paraId="77BE7C65" w14:textId="284DB3BA" w:rsidR="00414469" w:rsidRDefault="00414469" w:rsidP="00414469">
      <w:pPr>
        <w:jc w:val="both"/>
        <w:rPr>
          <w:rFonts w:eastAsia="Calibri"/>
          <w:lang w:val="pt-BR" w:eastAsia="ja-JP"/>
        </w:rPr>
      </w:pPr>
      <w:r>
        <w:rPr>
          <w:rFonts w:eastAsia="Calibri"/>
          <w:lang w:val="pt-BR" w:eastAsia="ja-JP"/>
        </w:rPr>
        <w:tab/>
      </w:r>
      <w:r>
        <w:rPr>
          <w:rFonts w:eastAsia="Calibri"/>
          <w:lang w:val="pt-BR" w:eastAsia="ja-JP"/>
        </w:rPr>
        <w:tab/>
        <w:t>Fax No.</w:t>
      </w:r>
      <w:r>
        <w:rPr>
          <w:rFonts w:eastAsia="Calibri"/>
          <w:lang w:val="pt-BR" w:eastAsia="ja-JP"/>
        </w:rPr>
        <w:tab/>
        <w:t xml:space="preserve">:    </w:t>
      </w:r>
      <w:r w:rsidR="0040169E">
        <w:rPr>
          <w:rFonts w:eastAsia="Calibri"/>
          <w:lang w:val="pt-BR" w:eastAsia="ja-JP"/>
        </w:rPr>
        <w:t>-</w:t>
      </w:r>
    </w:p>
    <w:p w14:paraId="61B72D18" w14:textId="533A927B" w:rsidR="00414469" w:rsidRDefault="00414469" w:rsidP="00414469">
      <w:pPr>
        <w:tabs>
          <w:tab w:val="left" w:pos="2880"/>
        </w:tabs>
        <w:ind w:firstLine="1440"/>
        <w:jc w:val="both"/>
        <w:rPr>
          <w:rFonts w:eastAsia="Calibri"/>
          <w:lang w:val="pt-BR" w:eastAsia="ja-JP"/>
        </w:rPr>
      </w:pPr>
      <w:r>
        <w:rPr>
          <w:rFonts w:eastAsia="Calibri"/>
          <w:lang w:val="pt-BR" w:eastAsia="ja-JP"/>
        </w:rPr>
        <w:t>E-mail</w:t>
      </w:r>
      <w:r>
        <w:rPr>
          <w:rFonts w:eastAsia="Calibri"/>
          <w:lang w:val="pt-BR" w:eastAsia="ja-JP"/>
        </w:rPr>
        <w:tab/>
        <w:t xml:space="preserve">:    </w:t>
      </w:r>
      <w:r w:rsidR="00073077">
        <w:rPr>
          <w:rFonts w:eastAsia="Calibri"/>
          <w:lang w:val="pt-BR" w:eastAsia="ja-JP"/>
        </w:rPr>
        <w:t>..............</w:t>
      </w:r>
      <w:r>
        <w:rPr>
          <w:rFonts w:eastAsia="Calibri"/>
          <w:lang w:val="pt-BR" w:eastAsia="ja-JP"/>
        </w:rPr>
        <w:t>@utem.edu.my</w:t>
      </w:r>
    </w:p>
    <w:p w14:paraId="4B49DC0B" w14:textId="77777777" w:rsidR="00414469" w:rsidRDefault="00414469" w:rsidP="00414469">
      <w:pPr>
        <w:ind w:left="720" w:firstLine="720"/>
        <w:jc w:val="both"/>
        <w:rPr>
          <w:rFonts w:eastAsia="Calibri"/>
          <w:lang w:val="pt-BR" w:eastAsia="ja-JP"/>
        </w:rPr>
      </w:pPr>
    </w:p>
    <w:p w14:paraId="6B8B622B" w14:textId="759347B8" w:rsidR="00414469" w:rsidRDefault="00414469" w:rsidP="00414469">
      <w:pPr>
        <w:ind w:left="720" w:firstLine="720"/>
        <w:jc w:val="both"/>
        <w:rPr>
          <w:rFonts w:eastAsia="Calibri"/>
          <w:b/>
        </w:rPr>
      </w:pPr>
      <w:r>
        <w:rPr>
          <w:rFonts w:eastAsia="Calibri"/>
          <w:lang w:eastAsia="ja-JP"/>
        </w:rPr>
        <w:t>To</w:t>
      </w:r>
      <w:r>
        <w:rPr>
          <w:rFonts w:eastAsia="Calibri"/>
          <w:lang w:eastAsia="ja-JP"/>
        </w:rPr>
        <w:tab/>
      </w:r>
      <w:r>
        <w:rPr>
          <w:rFonts w:eastAsia="Calibri"/>
          <w:lang w:eastAsia="ja-JP"/>
        </w:rPr>
        <w:tab/>
        <w:t xml:space="preserve">:    </w:t>
      </w:r>
      <w:proofErr w:type="spellStart"/>
      <w:r w:rsidR="00073077">
        <w:rPr>
          <w:rFonts w:eastAsia="Calibri"/>
          <w:b/>
          <w:lang w:eastAsia="ja-JP"/>
        </w:rPr>
        <w:t>xxxx</w:t>
      </w:r>
      <w:proofErr w:type="spellEnd"/>
    </w:p>
    <w:p w14:paraId="4617DA14" w14:textId="2E334E03" w:rsidR="00414469" w:rsidRDefault="00414469" w:rsidP="00073077">
      <w:pPr>
        <w:ind w:left="720" w:firstLine="720"/>
        <w:jc w:val="both"/>
        <w:rPr>
          <w:rFonts w:eastAsia="Calibri"/>
          <w:lang w:eastAsia="ja-JP"/>
        </w:rPr>
      </w:pPr>
      <w:r>
        <w:rPr>
          <w:rFonts w:eastAsia="Calibri"/>
          <w:lang w:eastAsia="ja-JP"/>
        </w:rPr>
        <w:t>Address</w:t>
      </w:r>
      <w:r>
        <w:rPr>
          <w:rFonts w:eastAsia="Calibri"/>
          <w:lang w:eastAsia="ja-JP"/>
        </w:rPr>
        <w:tab/>
        <w:t xml:space="preserve">:    </w:t>
      </w:r>
    </w:p>
    <w:p w14:paraId="1C15FC7F" w14:textId="01449FC9" w:rsidR="00414469" w:rsidRDefault="00414469" w:rsidP="00414469">
      <w:pPr>
        <w:ind w:left="720" w:firstLine="720"/>
        <w:jc w:val="both"/>
        <w:rPr>
          <w:rFonts w:eastAsia="Calibri"/>
          <w:lang w:eastAsia="ja-JP"/>
        </w:rPr>
      </w:pPr>
      <w:r>
        <w:rPr>
          <w:rFonts w:eastAsia="Calibri"/>
          <w:lang w:eastAsia="ja-JP"/>
        </w:rPr>
        <w:t>Attn. To</w:t>
      </w:r>
      <w:r>
        <w:rPr>
          <w:rFonts w:eastAsia="Calibri"/>
          <w:lang w:eastAsia="ja-JP"/>
        </w:rPr>
        <w:tab/>
        <w:t xml:space="preserve">:    </w:t>
      </w:r>
      <w:r>
        <w:rPr>
          <w:rFonts w:eastAsia="Calibri"/>
          <w:lang w:eastAsia="ja-JP"/>
        </w:rPr>
        <w:tab/>
      </w:r>
    </w:p>
    <w:p w14:paraId="128455B4" w14:textId="40B29B91" w:rsidR="00414469" w:rsidRDefault="00414469" w:rsidP="00414469">
      <w:pPr>
        <w:ind w:firstLine="720"/>
        <w:jc w:val="both"/>
        <w:rPr>
          <w:rFonts w:eastAsia="Calibri"/>
          <w:lang w:val="pt-BR" w:eastAsia="ja-JP"/>
        </w:rPr>
      </w:pPr>
      <w:r>
        <w:rPr>
          <w:rFonts w:eastAsia="Calibri"/>
          <w:lang w:eastAsia="ja-JP"/>
        </w:rPr>
        <w:tab/>
      </w:r>
      <w:r>
        <w:rPr>
          <w:rFonts w:eastAsia="Calibri"/>
          <w:lang w:val="pt-BR" w:eastAsia="ja-JP"/>
        </w:rPr>
        <w:t>Tel. No.</w:t>
      </w:r>
      <w:r>
        <w:rPr>
          <w:rFonts w:eastAsia="Calibri"/>
          <w:lang w:val="pt-BR" w:eastAsia="ja-JP"/>
        </w:rPr>
        <w:tab/>
        <w:t xml:space="preserve">:    </w:t>
      </w:r>
    </w:p>
    <w:p w14:paraId="79D88B64" w14:textId="63733D32" w:rsidR="00414469" w:rsidRDefault="00414469" w:rsidP="00414469">
      <w:pPr>
        <w:ind w:firstLine="720"/>
        <w:jc w:val="both"/>
        <w:rPr>
          <w:rFonts w:eastAsia="Calibri"/>
          <w:lang w:val="pt-BR" w:eastAsia="ja-JP"/>
        </w:rPr>
      </w:pPr>
      <w:r>
        <w:rPr>
          <w:rFonts w:eastAsia="Calibri"/>
          <w:lang w:val="pt-BR" w:eastAsia="ja-JP"/>
        </w:rPr>
        <w:tab/>
        <w:t>Fax No.</w:t>
      </w:r>
      <w:r>
        <w:rPr>
          <w:rFonts w:eastAsia="Calibri"/>
          <w:lang w:val="pt-BR" w:eastAsia="ja-JP"/>
        </w:rPr>
        <w:tab/>
        <w:t xml:space="preserve">:   </w:t>
      </w:r>
      <w:r w:rsidR="008B0611">
        <w:rPr>
          <w:rFonts w:eastAsia="Calibri"/>
          <w:lang w:val="pt-BR" w:eastAsia="ja-JP"/>
        </w:rPr>
        <w:t xml:space="preserve"> </w:t>
      </w:r>
      <w:r>
        <w:rPr>
          <w:rFonts w:eastAsia="Calibri"/>
          <w:lang w:val="pt-BR" w:eastAsia="ja-JP"/>
        </w:rPr>
        <w:tab/>
        <w:t xml:space="preserve">              </w:t>
      </w:r>
    </w:p>
    <w:p w14:paraId="03687398" w14:textId="56FF8BB7" w:rsidR="00414469" w:rsidRDefault="00414469" w:rsidP="00414469">
      <w:pPr>
        <w:ind w:left="720" w:firstLine="720"/>
        <w:jc w:val="both"/>
        <w:rPr>
          <w:rFonts w:eastAsia="Calibri"/>
          <w:lang w:val="pt-BR" w:eastAsia="ja-JP"/>
        </w:rPr>
      </w:pPr>
      <w:r>
        <w:rPr>
          <w:rFonts w:eastAsia="Calibri"/>
          <w:lang w:val="pt-BR" w:eastAsia="ja-JP"/>
        </w:rPr>
        <w:t>E-mail</w:t>
      </w:r>
      <w:r>
        <w:rPr>
          <w:rFonts w:eastAsia="Calibri"/>
          <w:lang w:val="pt-BR" w:eastAsia="ja-JP"/>
        </w:rPr>
        <w:tab/>
      </w:r>
      <w:r>
        <w:rPr>
          <w:rFonts w:eastAsia="Calibri"/>
          <w:lang w:val="pt-BR" w:eastAsia="ja-JP"/>
        </w:rPr>
        <w:tab/>
        <w:t xml:space="preserve">:    </w:t>
      </w:r>
    </w:p>
    <w:p w14:paraId="59272FDC" w14:textId="77777777" w:rsidR="00414469" w:rsidRDefault="00414469" w:rsidP="00414469">
      <w:pPr>
        <w:jc w:val="both"/>
        <w:rPr>
          <w:rFonts w:eastAsia="Calibri"/>
          <w:b/>
          <w:lang w:val="pt-BR"/>
        </w:rPr>
      </w:pPr>
    </w:p>
    <w:p w14:paraId="4F63FA1D" w14:textId="77777777" w:rsidR="00414469" w:rsidRDefault="00414469" w:rsidP="00414469">
      <w:pPr>
        <w:ind w:left="1440" w:hanging="720"/>
        <w:contextualSpacing/>
        <w:jc w:val="both"/>
        <w:rPr>
          <w:rFonts w:eastAsia="Calibri"/>
        </w:rPr>
      </w:pPr>
      <w:r>
        <w:rPr>
          <w:rFonts w:eastAsia="Calibri"/>
        </w:rPr>
        <w:t>30.2</w:t>
      </w:r>
      <w:r>
        <w:rPr>
          <w:rFonts w:eastAsia="Calibri"/>
        </w:rPr>
        <w:tab/>
        <w:t>It shall be the duty of the Parties to notify the other if there is a change of address or entity by giving a written notice within fourteen (14) days</w:t>
      </w:r>
    </w:p>
    <w:p w14:paraId="497F19A7" w14:textId="77777777" w:rsidR="00414469" w:rsidRDefault="00414469" w:rsidP="00414469">
      <w:pPr>
        <w:jc w:val="both"/>
        <w:rPr>
          <w:lang w:eastAsia="ja-JP"/>
        </w:rPr>
      </w:pPr>
    </w:p>
    <w:p w14:paraId="2C0803D2" w14:textId="77777777" w:rsidR="00414469" w:rsidRDefault="00414469" w:rsidP="00414469">
      <w:pPr>
        <w:ind w:left="720"/>
        <w:jc w:val="both"/>
        <w:rPr>
          <w:lang w:eastAsia="ja-JP"/>
        </w:rPr>
      </w:pPr>
      <w:r>
        <w:rPr>
          <w:lang w:eastAsia="ja-JP"/>
        </w:rPr>
        <w:t>The foregoing record represents the understandings reached between the Parties</w:t>
      </w:r>
      <w:r>
        <w:t xml:space="preserve"> upon the matters referred to therein.</w:t>
      </w:r>
    </w:p>
    <w:p w14:paraId="4A875532" w14:textId="77777777" w:rsidR="00414469" w:rsidRDefault="00414469" w:rsidP="00414469">
      <w:pPr>
        <w:jc w:val="both"/>
        <w:rPr>
          <w:b/>
        </w:rPr>
      </w:pPr>
    </w:p>
    <w:p w14:paraId="44DC4B10" w14:textId="77777777" w:rsidR="00414469" w:rsidRDefault="00414469" w:rsidP="00414469">
      <w:pPr>
        <w:rPr>
          <w:rFonts w:eastAsia="Calibri"/>
          <w:b/>
          <w:i/>
        </w:rPr>
      </w:pPr>
    </w:p>
    <w:p w14:paraId="52386DDE" w14:textId="77777777" w:rsidR="00414469" w:rsidRDefault="00414469" w:rsidP="00414469">
      <w:pPr>
        <w:rPr>
          <w:rFonts w:eastAsia="Calibri"/>
          <w:b/>
          <w:i/>
        </w:rPr>
      </w:pPr>
    </w:p>
    <w:p w14:paraId="59DBBB4F" w14:textId="77777777" w:rsidR="00414469" w:rsidRDefault="00414469" w:rsidP="00414469">
      <w:pPr>
        <w:jc w:val="center"/>
        <w:rPr>
          <w:b/>
          <w:i/>
        </w:rPr>
      </w:pPr>
      <w:r>
        <w:rPr>
          <w:rFonts w:eastAsia="Calibri"/>
          <w:b/>
          <w:i/>
        </w:rPr>
        <w:t>The rest of this page is intentionally left blank</w:t>
      </w:r>
    </w:p>
    <w:p w14:paraId="5DADA17C" w14:textId="77777777" w:rsidR="00414469" w:rsidRDefault="00414469" w:rsidP="00414469">
      <w:pPr>
        <w:spacing w:after="200" w:line="276" w:lineRule="auto"/>
        <w:rPr>
          <w:b/>
        </w:rPr>
      </w:pPr>
      <w:r>
        <w:rPr>
          <w:b/>
        </w:rPr>
        <w:br w:type="page"/>
      </w:r>
    </w:p>
    <w:p w14:paraId="6918FF71" w14:textId="77777777" w:rsidR="00414469" w:rsidRDefault="00414469" w:rsidP="00414469">
      <w:pPr>
        <w:jc w:val="both"/>
      </w:pPr>
      <w:r>
        <w:rPr>
          <w:b/>
        </w:rPr>
        <w:lastRenderedPageBreak/>
        <w:t>IN WITNESS WHEREOF</w:t>
      </w:r>
      <w:r>
        <w:t xml:space="preserve"> the Parties hereto have caused this Agreement on the day and year first above written.</w:t>
      </w:r>
    </w:p>
    <w:p w14:paraId="7F0C7361" w14:textId="77777777" w:rsidR="00414469" w:rsidRDefault="00414469" w:rsidP="00414469">
      <w:pPr>
        <w:jc w:val="both"/>
        <w:rPr>
          <w:lang w:val="en-GB" w:eastAsia="ko-KR"/>
        </w:rPr>
      </w:pPr>
    </w:p>
    <w:p w14:paraId="1BB34E92" w14:textId="77777777" w:rsidR="00414469" w:rsidRDefault="00414469" w:rsidP="00414469">
      <w:pPr>
        <w:jc w:val="both"/>
        <w:rPr>
          <w:lang w:val="en-GB" w:eastAsia="ko-KR"/>
        </w:rPr>
      </w:pPr>
    </w:p>
    <w:tbl>
      <w:tblPr>
        <w:tblStyle w:val="TableGrid"/>
        <w:tblW w:w="935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810"/>
        <w:gridCol w:w="4140"/>
      </w:tblGrid>
      <w:tr w:rsidR="00414469" w14:paraId="6272DF1F" w14:textId="77777777">
        <w:tc>
          <w:tcPr>
            <w:tcW w:w="4405" w:type="dxa"/>
            <w:hideMark/>
          </w:tcPr>
          <w:p w14:paraId="48D9F41B" w14:textId="77777777" w:rsidR="00414469" w:rsidRDefault="00414469">
            <w:pPr>
              <w:jc w:val="both"/>
              <w:rPr>
                <w:lang w:val="en-GB" w:eastAsia="en-US"/>
              </w:rPr>
            </w:pPr>
            <w:r>
              <w:rPr>
                <w:lang w:val="en-GB"/>
              </w:rPr>
              <w:t>Signed for and on behalf of</w:t>
            </w:r>
          </w:p>
          <w:p w14:paraId="6C768B12" w14:textId="77777777" w:rsidR="00414469" w:rsidRDefault="00414469">
            <w:pPr>
              <w:rPr>
                <w:lang w:val="en-GB"/>
              </w:rPr>
            </w:pPr>
            <w:r>
              <w:rPr>
                <w:b/>
                <w:lang w:val="en-GB"/>
              </w:rPr>
              <w:t>UNIVERSITI TEKNIKAL MALAYSIA MELAKA</w:t>
            </w:r>
          </w:p>
        </w:tc>
        <w:tc>
          <w:tcPr>
            <w:tcW w:w="810" w:type="dxa"/>
          </w:tcPr>
          <w:p w14:paraId="1AC21486" w14:textId="77777777" w:rsidR="00414469" w:rsidRDefault="00414469">
            <w:pPr>
              <w:ind w:left="436"/>
              <w:jc w:val="both"/>
              <w:rPr>
                <w:lang w:val="en-GB" w:eastAsia="en-US"/>
              </w:rPr>
            </w:pPr>
          </w:p>
        </w:tc>
        <w:tc>
          <w:tcPr>
            <w:tcW w:w="4140" w:type="dxa"/>
            <w:hideMark/>
          </w:tcPr>
          <w:p w14:paraId="229A0A36" w14:textId="77777777" w:rsidR="00414469" w:rsidRDefault="00414469">
            <w:pPr>
              <w:ind w:left="-104"/>
              <w:jc w:val="both"/>
              <w:rPr>
                <w:lang w:val="en-GB"/>
              </w:rPr>
            </w:pPr>
            <w:commentRangeStart w:id="13"/>
            <w:r>
              <w:rPr>
                <w:lang w:val="en-GB"/>
              </w:rPr>
              <w:t>Signed for and on behalf of</w:t>
            </w:r>
            <w:commentRangeEnd w:id="13"/>
            <w:r w:rsidR="009D2D6A">
              <w:rPr>
                <w:rStyle w:val="CommentReference"/>
                <w:lang w:eastAsia="en-US"/>
              </w:rPr>
              <w:commentReference w:id="13"/>
            </w:r>
          </w:p>
          <w:p w14:paraId="0A866F92" w14:textId="1E072A9C" w:rsidR="00414469" w:rsidRDefault="009D2D6A">
            <w:pPr>
              <w:ind w:left="-104"/>
              <w:rPr>
                <w:b/>
                <w:lang w:val="en-GB"/>
              </w:rPr>
            </w:pPr>
            <w:r>
              <w:rPr>
                <w:b/>
                <w:lang w:val="en-GB"/>
              </w:rPr>
              <w:t>XXX</w:t>
            </w:r>
          </w:p>
        </w:tc>
      </w:tr>
      <w:tr w:rsidR="00414469" w14:paraId="6117B469" w14:textId="77777777">
        <w:trPr>
          <w:trHeight w:val="2334"/>
        </w:trPr>
        <w:tc>
          <w:tcPr>
            <w:tcW w:w="4405" w:type="dxa"/>
            <w:vAlign w:val="bottom"/>
          </w:tcPr>
          <w:p w14:paraId="6BE6931B" w14:textId="77777777" w:rsidR="00414469" w:rsidRDefault="00414469">
            <w:pPr>
              <w:rPr>
                <w:b/>
                <w:iCs/>
                <w:lang w:val="en-GB" w:eastAsia="en-US"/>
              </w:rPr>
            </w:pPr>
          </w:p>
          <w:p w14:paraId="07A673C4" w14:textId="77777777" w:rsidR="00414469" w:rsidRDefault="00414469">
            <w:pPr>
              <w:rPr>
                <w:b/>
                <w:iCs/>
                <w:lang w:val="en-GB"/>
              </w:rPr>
            </w:pPr>
          </w:p>
          <w:p w14:paraId="17B3CA8C" w14:textId="77777777" w:rsidR="00414469" w:rsidRDefault="00414469">
            <w:pPr>
              <w:rPr>
                <w:b/>
                <w:iCs/>
                <w:lang w:val="en-GB"/>
              </w:rPr>
            </w:pPr>
          </w:p>
          <w:p w14:paraId="676E1401" w14:textId="77777777" w:rsidR="00414469" w:rsidRDefault="00414469">
            <w:pPr>
              <w:rPr>
                <w:b/>
                <w:iCs/>
                <w:lang w:val="en-GB"/>
              </w:rPr>
            </w:pPr>
          </w:p>
          <w:p w14:paraId="05025E95" w14:textId="77777777" w:rsidR="00414469" w:rsidRDefault="00414469">
            <w:pPr>
              <w:rPr>
                <w:b/>
                <w:iCs/>
                <w:lang w:val="en-GB"/>
              </w:rPr>
            </w:pPr>
          </w:p>
          <w:p w14:paraId="46F3230A" w14:textId="77777777" w:rsidR="00414469" w:rsidRDefault="00414469">
            <w:pPr>
              <w:pBdr>
                <w:bottom w:val="single" w:sz="6" w:space="1" w:color="auto"/>
              </w:pBdr>
              <w:rPr>
                <w:b/>
                <w:iCs/>
                <w:lang w:val="en-GB"/>
              </w:rPr>
            </w:pPr>
          </w:p>
          <w:p w14:paraId="78941736" w14:textId="77777777" w:rsidR="00414469" w:rsidRDefault="00414469">
            <w:pPr>
              <w:rPr>
                <w:b/>
                <w:iCs/>
                <w:lang w:val="en-GB"/>
              </w:rPr>
            </w:pPr>
          </w:p>
          <w:p w14:paraId="644B77FD" w14:textId="77777777" w:rsidR="00414469" w:rsidRDefault="00414469">
            <w:pPr>
              <w:rPr>
                <w:b/>
                <w:bCs/>
                <w:vertAlign w:val="superscript"/>
                <w:lang w:val="en-GB"/>
              </w:rPr>
            </w:pPr>
            <w:r>
              <w:rPr>
                <w:b/>
                <w:bCs/>
                <w:lang w:val="en-GB"/>
              </w:rPr>
              <w:t>PROFESSOR DATUK Ts. DR. MASSILA BINTI KAMALRUDIN</w:t>
            </w:r>
          </w:p>
          <w:p w14:paraId="3E470B0A" w14:textId="77777777" w:rsidR="00414469" w:rsidRDefault="00414469">
            <w:pPr>
              <w:pStyle w:val="paragraph"/>
              <w:spacing w:before="0" w:beforeAutospacing="0" w:after="0" w:afterAutospacing="0"/>
              <w:jc w:val="both"/>
              <w:textAlignment w:val="baseline"/>
              <w:rPr>
                <w:rStyle w:val="eop"/>
              </w:rPr>
            </w:pPr>
            <w:r>
              <w:rPr>
                <w:rStyle w:val="normaltextrun"/>
                <w:lang w:val="en-GB"/>
              </w:rPr>
              <w:t>Vice Chancellor</w:t>
            </w:r>
            <w:r>
              <w:rPr>
                <w:rStyle w:val="eop"/>
              </w:rPr>
              <w:t> </w:t>
            </w:r>
          </w:p>
          <w:p w14:paraId="467F4836" w14:textId="77777777" w:rsidR="00414469" w:rsidRDefault="00414469">
            <w:pPr>
              <w:pStyle w:val="paragraph"/>
              <w:spacing w:before="0" w:beforeAutospacing="0" w:after="0" w:afterAutospacing="0"/>
              <w:jc w:val="both"/>
              <w:textAlignment w:val="baseline"/>
              <w:rPr>
                <w:lang w:val="en-GB"/>
              </w:rPr>
            </w:pPr>
            <w:r>
              <w:rPr>
                <w:lang w:val="en-GB"/>
              </w:rPr>
              <w:t>Date:</w:t>
            </w:r>
          </w:p>
        </w:tc>
        <w:tc>
          <w:tcPr>
            <w:tcW w:w="810" w:type="dxa"/>
          </w:tcPr>
          <w:p w14:paraId="1C0227B2" w14:textId="77777777" w:rsidR="00414469" w:rsidRDefault="00414469">
            <w:pPr>
              <w:ind w:left="436" w:hanging="5760"/>
              <w:rPr>
                <w:b/>
                <w:bCs/>
                <w:lang w:val="en-GB" w:eastAsia="en-US"/>
              </w:rPr>
            </w:pPr>
          </w:p>
        </w:tc>
        <w:tc>
          <w:tcPr>
            <w:tcW w:w="4140" w:type="dxa"/>
          </w:tcPr>
          <w:p w14:paraId="19B9969B" w14:textId="77777777" w:rsidR="00414469" w:rsidRDefault="00414469">
            <w:pPr>
              <w:ind w:left="-104" w:hanging="5760"/>
              <w:rPr>
                <w:b/>
                <w:bCs/>
                <w:lang w:val="en-GB"/>
              </w:rPr>
            </w:pPr>
          </w:p>
          <w:p w14:paraId="7FD381F6" w14:textId="77777777" w:rsidR="00414469" w:rsidRDefault="00414469">
            <w:pPr>
              <w:ind w:left="-104" w:hanging="5760"/>
              <w:rPr>
                <w:b/>
                <w:bCs/>
                <w:lang w:val="en-GB"/>
              </w:rPr>
            </w:pPr>
          </w:p>
          <w:p w14:paraId="702DA969" w14:textId="77777777" w:rsidR="00414469" w:rsidRDefault="00414469">
            <w:pPr>
              <w:ind w:left="-104" w:hanging="5760"/>
              <w:rPr>
                <w:b/>
                <w:bCs/>
                <w:lang w:val="en-GB"/>
              </w:rPr>
            </w:pPr>
          </w:p>
          <w:p w14:paraId="22C9027A" w14:textId="77777777" w:rsidR="00414469" w:rsidRDefault="00414469">
            <w:pPr>
              <w:ind w:left="-104" w:hanging="5760"/>
              <w:rPr>
                <w:b/>
                <w:bCs/>
                <w:lang w:val="en-GB"/>
              </w:rPr>
            </w:pPr>
          </w:p>
          <w:p w14:paraId="1470DA5D" w14:textId="77777777" w:rsidR="00414469" w:rsidRDefault="00414469">
            <w:pPr>
              <w:ind w:left="-104" w:hanging="5760"/>
              <w:rPr>
                <w:b/>
                <w:bCs/>
                <w:lang w:val="en-GB"/>
              </w:rPr>
            </w:pPr>
          </w:p>
          <w:p w14:paraId="4875E5AC" w14:textId="77777777" w:rsidR="00414469" w:rsidRDefault="00414469">
            <w:pPr>
              <w:pBdr>
                <w:bottom w:val="single" w:sz="6" w:space="1" w:color="auto"/>
              </w:pBdr>
              <w:ind w:left="-104" w:hanging="5760"/>
              <w:rPr>
                <w:b/>
                <w:bCs/>
                <w:lang w:val="en-GB"/>
              </w:rPr>
            </w:pPr>
          </w:p>
          <w:p w14:paraId="6DF8C0B0" w14:textId="77777777" w:rsidR="00414469" w:rsidRDefault="00414469">
            <w:pPr>
              <w:ind w:left="-104" w:hanging="5760"/>
              <w:rPr>
                <w:b/>
                <w:bCs/>
                <w:lang w:val="en-GB"/>
              </w:rPr>
            </w:pPr>
          </w:p>
          <w:p w14:paraId="5D67559D" w14:textId="77777777" w:rsidR="00073077" w:rsidRDefault="00073077">
            <w:pPr>
              <w:ind w:left="-104"/>
              <w:rPr>
                <w:b/>
                <w:iCs/>
                <w:lang w:val="en-GB"/>
              </w:rPr>
            </w:pPr>
          </w:p>
          <w:p w14:paraId="6B707E8D" w14:textId="77777777" w:rsidR="00073077" w:rsidRDefault="00073077">
            <w:pPr>
              <w:ind w:left="-104"/>
              <w:rPr>
                <w:iCs/>
                <w:lang w:val="en-GB"/>
              </w:rPr>
            </w:pPr>
          </w:p>
          <w:p w14:paraId="6CF6A97D" w14:textId="77777777" w:rsidR="00073077" w:rsidRDefault="00073077">
            <w:pPr>
              <w:ind w:left="-104"/>
              <w:rPr>
                <w:iCs/>
                <w:lang w:val="en-GB"/>
              </w:rPr>
            </w:pPr>
          </w:p>
          <w:p w14:paraId="6ECD9D48" w14:textId="55B3C76E" w:rsidR="00414469" w:rsidRDefault="00414469">
            <w:pPr>
              <w:ind w:left="-104"/>
              <w:rPr>
                <w:bCs/>
                <w:lang w:val="en-GB"/>
              </w:rPr>
            </w:pPr>
            <w:r>
              <w:rPr>
                <w:bCs/>
                <w:lang w:val="en-GB"/>
              </w:rPr>
              <w:t>Date:</w:t>
            </w:r>
          </w:p>
        </w:tc>
      </w:tr>
    </w:tbl>
    <w:p w14:paraId="657117A7" w14:textId="77777777" w:rsidR="00414469" w:rsidRDefault="00414469" w:rsidP="00414469">
      <w:pPr>
        <w:jc w:val="both"/>
        <w:rPr>
          <w:lang w:val="en-GB" w:eastAsia="ko-KR"/>
        </w:rPr>
      </w:pPr>
    </w:p>
    <w:p w14:paraId="3EA55702" w14:textId="77777777" w:rsidR="00414469" w:rsidRDefault="00414469" w:rsidP="00414469">
      <w:pPr>
        <w:jc w:val="both"/>
        <w:rPr>
          <w:b/>
          <w:lang w:val="en-GB"/>
        </w:rPr>
      </w:pPr>
    </w:p>
    <w:tbl>
      <w:tblPr>
        <w:tblStyle w:val="TableGrid"/>
        <w:tblW w:w="9175" w:type="dxa"/>
        <w:tblInd w:w="-142" w:type="dxa"/>
        <w:tblLook w:val="04A0" w:firstRow="1" w:lastRow="0" w:firstColumn="1" w:lastColumn="0" w:noHBand="0" w:noVBand="1"/>
      </w:tblPr>
      <w:tblGrid>
        <w:gridCol w:w="4405"/>
        <w:gridCol w:w="810"/>
        <w:gridCol w:w="3960"/>
      </w:tblGrid>
      <w:tr w:rsidR="00414469" w14:paraId="21FFF241" w14:textId="77777777" w:rsidTr="00073077">
        <w:trPr>
          <w:trHeight w:val="443"/>
        </w:trPr>
        <w:tc>
          <w:tcPr>
            <w:tcW w:w="4405" w:type="dxa"/>
            <w:vAlign w:val="center"/>
            <w:hideMark/>
          </w:tcPr>
          <w:p w14:paraId="6807AC6F" w14:textId="77777777" w:rsidR="00414469" w:rsidRDefault="00414469">
            <w:pPr>
              <w:rPr>
                <w:lang w:val="en-GB"/>
              </w:rPr>
            </w:pPr>
            <w:r>
              <w:rPr>
                <w:lang w:val="en-GB"/>
              </w:rPr>
              <w:t>in the presence of</w:t>
            </w:r>
          </w:p>
        </w:tc>
        <w:tc>
          <w:tcPr>
            <w:tcW w:w="810" w:type="dxa"/>
          </w:tcPr>
          <w:p w14:paraId="096F0DD2" w14:textId="77777777" w:rsidR="00414469" w:rsidRDefault="00414469">
            <w:pPr>
              <w:ind w:left="436"/>
              <w:rPr>
                <w:lang w:val="en-GB" w:eastAsia="en-US"/>
              </w:rPr>
            </w:pPr>
          </w:p>
        </w:tc>
        <w:tc>
          <w:tcPr>
            <w:tcW w:w="3960" w:type="dxa"/>
            <w:vAlign w:val="center"/>
            <w:hideMark/>
          </w:tcPr>
          <w:p w14:paraId="0471EF8F" w14:textId="77777777" w:rsidR="00414469" w:rsidRDefault="00414469">
            <w:pPr>
              <w:ind w:left="-104"/>
              <w:rPr>
                <w:b/>
                <w:lang w:val="en-GB"/>
              </w:rPr>
            </w:pPr>
            <w:r>
              <w:rPr>
                <w:lang w:val="en-GB"/>
              </w:rPr>
              <w:t>in the presence of</w:t>
            </w:r>
          </w:p>
        </w:tc>
      </w:tr>
      <w:tr w:rsidR="00414469" w14:paraId="4842A996" w14:textId="77777777" w:rsidTr="00073077">
        <w:trPr>
          <w:trHeight w:val="2334"/>
        </w:trPr>
        <w:tc>
          <w:tcPr>
            <w:tcW w:w="4405" w:type="dxa"/>
            <w:vAlign w:val="center"/>
          </w:tcPr>
          <w:p w14:paraId="49F81C4D" w14:textId="7FD7FFC4" w:rsidR="00414469" w:rsidRDefault="00414469" w:rsidP="00073077">
            <w:pPr>
              <w:pBdr>
                <w:bottom w:val="single" w:sz="6" w:space="1" w:color="auto"/>
              </w:pBdr>
              <w:rPr>
                <w:b/>
                <w:iCs/>
                <w:lang w:val="en-GB"/>
              </w:rPr>
            </w:pPr>
          </w:p>
          <w:p w14:paraId="1C7BFFDC" w14:textId="5C1365EC" w:rsidR="00073077" w:rsidRDefault="00073077" w:rsidP="00073077">
            <w:pPr>
              <w:pBdr>
                <w:bottom w:val="single" w:sz="6" w:space="1" w:color="auto"/>
              </w:pBdr>
              <w:rPr>
                <w:b/>
                <w:iCs/>
                <w:lang w:val="en-GB"/>
              </w:rPr>
            </w:pPr>
          </w:p>
          <w:p w14:paraId="6F3A081E" w14:textId="20564AA1" w:rsidR="00073077" w:rsidRDefault="00073077" w:rsidP="00073077">
            <w:pPr>
              <w:pBdr>
                <w:bottom w:val="single" w:sz="6" w:space="1" w:color="auto"/>
              </w:pBdr>
              <w:rPr>
                <w:b/>
                <w:iCs/>
                <w:lang w:val="en-GB"/>
              </w:rPr>
            </w:pPr>
          </w:p>
          <w:p w14:paraId="2979D356" w14:textId="662341FF" w:rsidR="00073077" w:rsidRDefault="00073077" w:rsidP="00073077">
            <w:pPr>
              <w:pBdr>
                <w:bottom w:val="single" w:sz="6" w:space="1" w:color="auto"/>
              </w:pBdr>
              <w:rPr>
                <w:b/>
                <w:iCs/>
                <w:lang w:val="en-GB"/>
              </w:rPr>
            </w:pPr>
          </w:p>
          <w:p w14:paraId="71A7BA10" w14:textId="4A99DD44" w:rsidR="00073077" w:rsidRDefault="00073077" w:rsidP="00073077">
            <w:pPr>
              <w:pBdr>
                <w:bottom w:val="single" w:sz="6" w:space="1" w:color="auto"/>
              </w:pBdr>
              <w:rPr>
                <w:b/>
                <w:iCs/>
                <w:lang w:val="en-GB"/>
              </w:rPr>
            </w:pPr>
          </w:p>
          <w:p w14:paraId="0BCA5173" w14:textId="77777777" w:rsidR="00073077" w:rsidRDefault="00073077" w:rsidP="00073077">
            <w:pPr>
              <w:pBdr>
                <w:bottom w:val="single" w:sz="6" w:space="1" w:color="auto"/>
              </w:pBdr>
              <w:rPr>
                <w:b/>
                <w:iCs/>
                <w:lang w:val="en-GB"/>
              </w:rPr>
            </w:pPr>
          </w:p>
          <w:p w14:paraId="4E6296C8" w14:textId="41AD63B5" w:rsidR="00414469" w:rsidRDefault="00414469" w:rsidP="00073077">
            <w:pPr>
              <w:rPr>
                <w:b/>
                <w:iCs/>
                <w:lang w:val="en-GB"/>
              </w:rPr>
            </w:pPr>
          </w:p>
          <w:p w14:paraId="33D6EBF3" w14:textId="77777777" w:rsidR="00073077" w:rsidRDefault="00073077" w:rsidP="00073077">
            <w:pPr>
              <w:rPr>
                <w:b/>
                <w:iCs/>
                <w:lang w:val="en-GB"/>
              </w:rPr>
            </w:pPr>
          </w:p>
          <w:p w14:paraId="373F4435" w14:textId="090A5059" w:rsidR="00414469" w:rsidRDefault="00414469" w:rsidP="00073077">
            <w:pPr>
              <w:pStyle w:val="paragraph"/>
              <w:spacing w:before="0" w:beforeAutospacing="0" w:after="0" w:afterAutospacing="0"/>
              <w:textAlignment w:val="baseline"/>
              <w:rPr>
                <w:rStyle w:val="normaltextrun"/>
                <w:lang w:val="en-GB"/>
              </w:rPr>
            </w:pPr>
            <w:r>
              <w:rPr>
                <w:rStyle w:val="normaltextrun"/>
                <w:lang w:val="en-GB"/>
              </w:rPr>
              <w:t>Dean</w:t>
            </w:r>
          </w:p>
          <w:p w14:paraId="11287F05" w14:textId="572690E8" w:rsidR="00414469" w:rsidRDefault="00414469" w:rsidP="00073077">
            <w:pPr>
              <w:rPr>
                <w:lang w:val="en-GB"/>
              </w:rPr>
            </w:pPr>
            <w:r>
              <w:rPr>
                <w:rStyle w:val="normaltextrun"/>
                <w:lang w:val="en-GB"/>
              </w:rPr>
              <w:t xml:space="preserve">Faculty of </w:t>
            </w:r>
          </w:p>
        </w:tc>
        <w:tc>
          <w:tcPr>
            <w:tcW w:w="810" w:type="dxa"/>
          </w:tcPr>
          <w:p w14:paraId="599DAD85" w14:textId="77777777" w:rsidR="00414469" w:rsidRDefault="00414469">
            <w:pPr>
              <w:ind w:left="436" w:hanging="5760"/>
              <w:rPr>
                <w:b/>
                <w:bCs/>
                <w:lang w:val="en-GB"/>
              </w:rPr>
            </w:pPr>
          </w:p>
        </w:tc>
        <w:tc>
          <w:tcPr>
            <w:tcW w:w="3960" w:type="dxa"/>
          </w:tcPr>
          <w:p w14:paraId="1116A4D5" w14:textId="77777777" w:rsidR="00414469" w:rsidRDefault="00414469">
            <w:pPr>
              <w:ind w:left="436" w:hanging="5760"/>
              <w:rPr>
                <w:b/>
                <w:bCs/>
                <w:lang w:val="en-GB"/>
              </w:rPr>
            </w:pPr>
          </w:p>
          <w:p w14:paraId="2CBE26DE" w14:textId="77777777" w:rsidR="00414469" w:rsidRDefault="00414469">
            <w:pPr>
              <w:ind w:left="436" w:hanging="5760"/>
              <w:rPr>
                <w:b/>
                <w:bCs/>
                <w:lang w:val="en-GB"/>
              </w:rPr>
            </w:pPr>
          </w:p>
          <w:p w14:paraId="15E5E1ED" w14:textId="77777777" w:rsidR="00414469" w:rsidRDefault="00414469">
            <w:pPr>
              <w:ind w:left="436" w:hanging="5760"/>
              <w:rPr>
                <w:b/>
                <w:bCs/>
                <w:lang w:val="en-GB"/>
              </w:rPr>
            </w:pPr>
          </w:p>
          <w:p w14:paraId="2F18FB51" w14:textId="77777777" w:rsidR="00414469" w:rsidRDefault="00414469">
            <w:pPr>
              <w:ind w:left="436" w:hanging="5760"/>
              <w:rPr>
                <w:b/>
                <w:bCs/>
                <w:lang w:val="en-GB"/>
              </w:rPr>
            </w:pPr>
          </w:p>
          <w:p w14:paraId="6C6E316F" w14:textId="77777777" w:rsidR="00414469" w:rsidRDefault="00414469">
            <w:pPr>
              <w:ind w:left="436" w:hanging="5760"/>
              <w:rPr>
                <w:b/>
                <w:bCs/>
                <w:lang w:val="en-GB"/>
              </w:rPr>
            </w:pPr>
          </w:p>
          <w:p w14:paraId="5A6B5573" w14:textId="77777777" w:rsidR="00414469" w:rsidRDefault="00414469">
            <w:pPr>
              <w:pBdr>
                <w:bottom w:val="single" w:sz="6" w:space="1" w:color="auto"/>
              </w:pBdr>
              <w:ind w:left="436" w:hanging="5760"/>
              <w:rPr>
                <w:b/>
                <w:bCs/>
                <w:lang w:val="en-GB"/>
              </w:rPr>
            </w:pPr>
          </w:p>
          <w:p w14:paraId="62BA0CCB" w14:textId="77777777" w:rsidR="00414469" w:rsidRDefault="00414469">
            <w:pPr>
              <w:ind w:left="436" w:hanging="5760"/>
              <w:rPr>
                <w:b/>
                <w:bCs/>
                <w:lang w:val="en-GB"/>
              </w:rPr>
            </w:pPr>
          </w:p>
          <w:p w14:paraId="3C364491" w14:textId="77777777" w:rsidR="00414469" w:rsidRDefault="00414469">
            <w:pPr>
              <w:ind w:left="-104"/>
              <w:rPr>
                <w:b/>
                <w:iCs/>
                <w:lang w:val="en-GB"/>
              </w:rPr>
            </w:pPr>
          </w:p>
          <w:p w14:paraId="29193CEA" w14:textId="7D9206FE" w:rsidR="00414469" w:rsidRDefault="00414469">
            <w:pPr>
              <w:ind w:left="-104"/>
              <w:rPr>
                <w:bCs/>
                <w:lang w:val="en-GB"/>
              </w:rPr>
            </w:pPr>
          </w:p>
        </w:tc>
      </w:tr>
    </w:tbl>
    <w:p w14:paraId="4070AB65" w14:textId="77777777" w:rsidR="00414469" w:rsidRDefault="00414469" w:rsidP="00414469">
      <w:pPr>
        <w:tabs>
          <w:tab w:val="left" w:pos="720"/>
        </w:tabs>
        <w:rPr>
          <w:sz w:val="23"/>
        </w:rPr>
      </w:pPr>
    </w:p>
    <w:p w14:paraId="3D6C1B9B" w14:textId="77777777" w:rsidR="00414469" w:rsidRDefault="00414469" w:rsidP="00414469">
      <w:pPr>
        <w:jc w:val="both"/>
      </w:pPr>
    </w:p>
    <w:p w14:paraId="776BE1F2" w14:textId="77777777" w:rsidR="00414469" w:rsidRDefault="00414469" w:rsidP="00414469">
      <w:pPr>
        <w:jc w:val="both"/>
      </w:pPr>
    </w:p>
    <w:p w14:paraId="00C7FC8D" w14:textId="77777777" w:rsidR="00414469" w:rsidRDefault="00414469" w:rsidP="00414469">
      <w:pPr>
        <w:jc w:val="both"/>
      </w:pPr>
    </w:p>
    <w:p w14:paraId="1330559D" w14:textId="77777777" w:rsidR="00414469" w:rsidRDefault="00414469" w:rsidP="00414469">
      <w:pPr>
        <w:tabs>
          <w:tab w:val="left" w:pos="720"/>
        </w:tabs>
        <w:jc w:val="right"/>
        <w:rPr>
          <w:b/>
        </w:rPr>
      </w:pPr>
      <w:r>
        <w:rPr>
          <w:b/>
        </w:rPr>
        <w:tab/>
      </w:r>
      <w:r>
        <w:rPr>
          <w:b/>
        </w:rPr>
        <w:tab/>
      </w:r>
      <w:r>
        <w:rPr>
          <w:b/>
        </w:rPr>
        <w:tab/>
      </w:r>
      <w:r>
        <w:rPr>
          <w:b/>
        </w:rPr>
        <w:tab/>
      </w:r>
      <w:r>
        <w:rPr>
          <w:b/>
        </w:rPr>
        <w:tab/>
      </w:r>
      <w:r>
        <w:rPr>
          <w:b/>
        </w:rPr>
        <w:tab/>
      </w:r>
      <w:r>
        <w:rPr>
          <w:b/>
        </w:rPr>
        <w:tab/>
      </w:r>
      <w:r>
        <w:rPr>
          <w:b/>
        </w:rPr>
        <w:tab/>
      </w:r>
      <w:r>
        <w:rPr>
          <w:b/>
        </w:rPr>
        <w:tab/>
      </w:r>
    </w:p>
    <w:p w14:paraId="405117D7" w14:textId="77777777" w:rsidR="00414469" w:rsidRDefault="00414469" w:rsidP="00414469">
      <w:pPr>
        <w:tabs>
          <w:tab w:val="left" w:pos="720"/>
        </w:tabs>
        <w:jc w:val="right"/>
        <w:rPr>
          <w:b/>
        </w:rPr>
      </w:pPr>
    </w:p>
    <w:p w14:paraId="020C741B" w14:textId="77777777" w:rsidR="00414469" w:rsidRDefault="00414469" w:rsidP="00414469">
      <w:pPr>
        <w:tabs>
          <w:tab w:val="left" w:pos="720"/>
        </w:tabs>
        <w:jc w:val="right"/>
        <w:rPr>
          <w:b/>
        </w:rPr>
      </w:pPr>
    </w:p>
    <w:p w14:paraId="32CED546" w14:textId="77777777" w:rsidR="00414469" w:rsidRDefault="00414469" w:rsidP="00414469">
      <w:pPr>
        <w:tabs>
          <w:tab w:val="left" w:pos="720"/>
        </w:tabs>
        <w:jc w:val="right"/>
        <w:rPr>
          <w:b/>
        </w:rPr>
      </w:pPr>
    </w:p>
    <w:p w14:paraId="43D8B161" w14:textId="77777777" w:rsidR="00414469" w:rsidRDefault="00414469" w:rsidP="00414469">
      <w:pPr>
        <w:tabs>
          <w:tab w:val="left" w:pos="720"/>
        </w:tabs>
        <w:jc w:val="right"/>
        <w:rPr>
          <w:b/>
        </w:rPr>
      </w:pPr>
    </w:p>
    <w:p w14:paraId="6B19A3A3" w14:textId="77777777" w:rsidR="00414469" w:rsidRDefault="00414469" w:rsidP="00414469">
      <w:pPr>
        <w:tabs>
          <w:tab w:val="left" w:pos="720"/>
        </w:tabs>
        <w:jc w:val="right"/>
        <w:rPr>
          <w:b/>
        </w:rPr>
      </w:pPr>
    </w:p>
    <w:p w14:paraId="51A79668" w14:textId="77777777" w:rsidR="00414469" w:rsidRDefault="00414469" w:rsidP="00414469">
      <w:pPr>
        <w:tabs>
          <w:tab w:val="left" w:pos="720"/>
        </w:tabs>
        <w:jc w:val="right"/>
        <w:rPr>
          <w:b/>
        </w:rPr>
      </w:pPr>
    </w:p>
    <w:p w14:paraId="2541E6BB" w14:textId="77777777" w:rsidR="00414469" w:rsidRDefault="00414469" w:rsidP="00414469">
      <w:pPr>
        <w:tabs>
          <w:tab w:val="left" w:pos="720"/>
        </w:tabs>
        <w:jc w:val="right"/>
        <w:rPr>
          <w:b/>
        </w:rPr>
      </w:pPr>
      <w:r>
        <w:rPr>
          <w:b/>
        </w:rPr>
        <w:br w:type="page"/>
      </w:r>
      <w:r>
        <w:rPr>
          <w:b/>
        </w:rPr>
        <w:lastRenderedPageBreak/>
        <w:t>Appendix One</w:t>
      </w:r>
    </w:p>
    <w:p w14:paraId="6C3D4A54" w14:textId="77777777" w:rsidR="00414469" w:rsidRDefault="00414469" w:rsidP="00414469">
      <w:pPr>
        <w:tabs>
          <w:tab w:val="left" w:pos="720"/>
        </w:tabs>
        <w:jc w:val="both"/>
        <w:rPr>
          <w:lang w:eastAsia="ko-KR"/>
        </w:rPr>
      </w:pPr>
    </w:p>
    <w:p w14:paraId="065973C7" w14:textId="77777777" w:rsidR="00414469" w:rsidRDefault="00414469" w:rsidP="00414469">
      <w:pPr>
        <w:tabs>
          <w:tab w:val="left" w:pos="720"/>
        </w:tabs>
        <w:jc w:val="center"/>
        <w:rPr>
          <w:b/>
          <w:lang w:eastAsia="ko-KR"/>
        </w:rPr>
      </w:pPr>
      <w:r>
        <w:rPr>
          <w:b/>
          <w:lang w:eastAsia="ko-KR"/>
        </w:rPr>
        <w:t>LETTER OF INTENT</w:t>
      </w:r>
    </w:p>
    <w:p w14:paraId="56023F61" w14:textId="77777777" w:rsidR="00362620" w:rsidRDefault="00414469" w:rsidP="00362620">
      <w:pPr>
        <w:tabs>
          <w:tab w:val="left" w:pos="720"/>
        </w:tabs>
        <w:jc w:val="center"/>
        <w:rPr>
          <w:lang w:eastAsia="ko-KR"/>
        </w:rPr>
      </w:pPr>
      <w:r>
        <w:rPr>
          <w:lang w:eastAsia="ko-KR"/>
        </w:rPr>
        <w:t>(shall be formed as part and parcel of the Agreement)</w:t>
      </w:r>
    </w:p>
    <w:p w14:paraId="1B57C06F" w14:textId="4884A4BC" w:rsidR="00414469" w:rsidRDefault="00414469" w:rsidP="00362620">
      <w:pPr>
        <w:tabs>
          <w:tab w:val="left" w:pos="720"/>
        </w:tabs>
        <w:jc w:val="center"/>
        <w:rPr>
          <w:lang w:eastAsia="ko-KR"/>
        </w:rPr>
      </w:pPr>
    </w:p>
    <w:p w14:paraId="639F1502" w14:textId="23B0AE25" w:rsidR="0043170F" w:rsidRDefault="0043170F" w:rsidP="00362620">
      <w:pPr>
        <w:tabs>
          <w:tab w:val="left" w:pos="720"/>
        </w:tabs>
        <w:jc w:val="center"/>
        <w:rPr>
          <w:lang w:eastAsia="ko-KR"/>
        </w:rPr>
      </w:pPr>
    </w:p>
    <w:p w14:paraId="3A79BA61" w14:textId="77777777" w:rsidR="0043170F" w:rsidRDefault="0043170F" w:rsidP="00414469">
      <w:pPr>
        <w:tabs>
          <w:tab w:val="left" w:pos="720"/>
        </w:tabs>
        <w:jc w:val="right"/>
        <w:rPr>
          <w:b/>
        </w:rPr>
      </w:pPr>
    </w:p>
    <w:p w14:paraId="122C96DB" w14:textId="77777777" w:rsidR="0043170F" w:rsidRDefault="0043170F" w:rsidP="00414469">
      <w:pPr>
        <w:tabs>
          <w:tab w:val="left" w:pos="720"/>
        </w:tabs>
        <w:jc w:val="right"/>
        <w:rPr>
          <w:b/>
        </w:rPr>
      </w:pPr>
    </w:p>
    <w:p w14:paraId="567CBD49" w14:textId="77777777" w:rsidR="0043170F" w:rsidRDefault="0043170F" w:rsidP="00414469">
      <w:pPr>
        <w:tabs>
          <w:tab w:val="left" w:pos="720"/>
        </w:tabs>
        <w:jc w:val="right"/>
        <w:rPr>
          <w:b/>
        </w:rPr>
      </w:pPr>
    </w:p>
    <w:p w14:paraId="7DE69A12" w14:textId="77777777" w:rsidR="0043170F" w:rsidRDefault="0043170F" w:rsidP="00414469">
      <w:pPr>
        <w:tabs>
          <w:tab w:val="left" w:pos="720"/>
        </w:tabs>
        <w:jc w:val="right"/>
        <w:rPr>
          <w:b/>
        </w:rPr>
      </w:pPr>
    </w:p>
    <w:p w14:paraId="141B7A9F" w14:textId="77777777" w:rsidR="0043170F" w:rsidRDefault="0043170F">
      <w:pPr>
        <w:spacing w:after="160" w:line="259" w:lineRule="auto"/>
        <w:rPr>
          <w:b/>
        </w:rPr>
      </w:pPr>
      <w:r>
        <w:rPr>
          <w:b/>
        </w:rPr>
        <w:br w:type="page"/>
      </w:r>
    </w:p>
    <w:p w14:paraId="107E13B5" w14:textId="6BB83022" w:rsidR="00414469" w:rsidRDefault="00414469" w:rsidP="00414469">
      <w:pPr>
        <w:tabs>
          <w:tab w:val="left" w:pos="720"/>
        </w:tabs>
        <w:jc w:val="right"/>
        <w:rPr>
          <w:b/>
        </w:rPr>
      </w:pPr>
      <w:r>
        <w:rPr>
          <w:b/>
        </w:rPr>
        <w:lastRenderedPageBreak/>
        <w:t>Appendix Two</w:t>
      </w:r>
    </w:p>
    <w:p w14:paraId="4FC6AEC4" w14:textId="77777777" w:rsidR="00414469" w:rsidRDefault="00414469" w:rsidP="00414469">
      <w:pPr>
        <w:tabs>
          <w:tab w:val="left" w:pos="720"/>
        </w:tabs>
        <w:jc w:val="both"/>
        <w:rPr>
          <w:lang w:eastAsia="ko-KR"/>
        </w:rPr>
      </w:pPr>
    </w:p>
    <w:p w14:paraId="142B6EE5" w14:textId="77777777" w:rsidR="00414469" w:rsidRDefault="00414469" w:rsidP="00414469">
      <w:pPr>
        <w:tabs>
          <w:tab w:val="left" w:pos="720"/>
        </w:tabs>
        <w:jc w:val="center"/>
        <w:rPr>
          <w:b/>
          <w:lang w:eastAsia="ko-KR"/>
        </w:rPr>
      </w:pPr>
      <w:r>
        <w:rPr>
          <w:b/>
          <w:lang w:eastAsia="ko-KR"/>
        </w:rPr>
        <w:t>CONDITIONAL OFFER LETTER</w:t>
      </w:r>
    </w:p>
    <w:p w14:paraId="614A0AED" w14:textId="77777777" w:rsidR="00414469" w:rsidRDefault="00414469" w:rsidP="00414469">
      <w:pPr>
        <w:tabs>
          <w:tab w:val="left" w:pos="720"/>
        </w:tabs>
        <w:jc w:val="center"/>
        <w:rPr>
          <w:lang w:eastAsia="ko-KR"/>
        </w:rPr>
      </w:pPr>
      <w:r>
        <w:rPr>
          <w:lang w:eastAsia="ko-KR"/>
        </w:rPr>
        <w:t>(shall be formed as part and parcel of the Agreement)</w:t>
      </w:r>
    </w:p>
    <w:p w14:paraId="709207BA" w14:textId="4C157FDB" w:rsidR="00414469" w:rsidRDefault="00414469" w:rsidP="00414469">
      <w:pPr>
        <w:rPr>
          <w:b/>
          <w:lang w:eastAsia="ko-KR"/>
        </w:rPr>
      </w:pPr>
    </w:p>
    <w:p w14:paraId="1596C83E" w14:textId="548CBA4E" w:rsidR="00A23DCF" w:rsidRDefault="00A23DCF" w:rsidP="00414469">
      <w:pPr>
        <w:rPr>
          <w:b/>
          <w:lang w:eastAsia="ko-KR"/>
        </w:rPr>
      </w:pPr>
    </w:p>
    <w:p w14:paraId="35D41CA0" w14:textId="6FD6DA29" w:rsidR="00A23DCF" w:rsidRDefault="00A23DCF" w:rsidP="00414469">
      <w:pPr>
        <w:rPr>
          <w:b/>
          <w:lang w:eastAsia="ko-KR"/>
        </w:rPr>
      </w:pPr>
    </w:p>
    <w:p w14:paraId="2D3F5E69" w14:textId="77777777" w:rsidR="00414469" w:rsidRDefault="00414469" w:rsidP="00414469">
      <w:pPr>
        <w:tabs>
          <w:tab w:val="left" w:pos="720"/>
        </w:tabs>
        <w:jc w:val="center"/>
        <w:rPr>
          <w:lang w:eastAsia="ko-KR"/>
        </w:rPr>
      </w:pPr>
    </w:p>
    <w:p w14:paraId="7315B516" w14:textId="77777777" w:rsidR="00414469" w:rsidRDefault="00414469" w:rsidP="00414469">
      <w:pPr>
        <w:rPr>
          <w:b/>
          <w:lang w:eastAsia="ko-KR"/>
        </w:rPr>
      </w:pPr>
    </w:p>
    <w:p w14:paraId="6BF49943" w14:textId="44E43E06" w:rsidR="00414469" w:rsidRDefault="00414469" w:rsidP="00A23DCF">
      <w:pPr>
        <w:tabs>
          <w:tab w:val="left" w:pos="720"/>
        </w:tabs>
        <w:rPr>
          <w:b/>
        </w:rPr>
      </w:pPr>
    </w:p>
    <w:p w14:paraId="21A8A251" w14:textId="77777777" w:rsidR="00414469" w:rsidRDefault="00414469" w:rsidP="00414469">
      <w:pPr>
        <w:tabs>
          <w:tab w:val="left" w:pos="720"/>
        </w:tabs>
        <w:jc w:val="right"/>
        <w:rPr>
          <w:b/>
        </w:rPr>
      </w:pPr>
    </w:p>
    <w:p w14:paraId="5926D9DE" w14:textId="77777777" w:rsidR="009D2D6A" w:rsidRDefault="009D2D6A">
      <w:pPr>
        <w:spacing w:after="160" w:line="259" w:lineRule="auto"/>
        <w:rPr>
          <w:b/>
        </w:rPr>
      </w:pPr>
      <w:r>
        <w:rPr>
          <w:b/>
        </w:rPr>
        <w:br w:type="page"/>
      </w:r>
    </w:p>
    <w:p w14:paraId="7C295C47" w14:textId="207C3C6D" w:rsidR="00414469" w:rsidRDefault="00414469" w:rsidP="00414469">
      <w:pPr>
        <w:tabs>
          <w:tab w:val="left" w:pos="720"/>
        </w:tabs>
        <w:jc w:val="right"/>
        <w:rPr>
          <w:b/>
        </w:rPr>
      </w:pPr>
      <w:r>
        <w:rPr>
          <w:b/>
        </w:rPr>
        <w:lastRenderedPageBreak/>
        <w:t>Schedule A</w:t>
      </w:r>
    </w:p>
    <w:p w14:paraId="59C60CB2" w14:textId="77777777" w:rsidR="00414469" w:rsidRDefault="00414469" w:rsidP="00414469">
      <w:pPr>
        <w:tabs>
          <w:tab w:val="left" w:pos="720"/>
        </w:tabs>
        <w:jc w:val="both"/>
        <w:rPr>
          <w:lang w:eastAsia="ko-KR"/>
        </w:rPr>
      </w:pPr>
    </w:p>
    <w:p w14:paraId="1DE20114" w14:textId="77777777" w:rsidR="00414469" w:rsidRDefault="00414469" w:rsidP="00414469">
      <w:pPr>
        <w:tabs>
          <w:tab w:val="left" w:pos="720"/>
        </w:tabs>
        <w:jc w:val="center"/>
        <w:rPr>
          <w:b/>
          <w:lang w:eastAsia="ko-KR"/>
        </w:rPr>
      </w:pPr>
      <w:r>
        <w:rPr>
          <w:b/>
          <w:lang w:eastAsia="ko-KR"/>
        </w:rPr>
        <w:t>THE RESEARCH AND COLLABORATION PROJECT</w:t>
      </w:r>
    </w:p>
    <w:p w14:paraId="02500BC6" w14:textId="77777777" w:rsidR="00414469" w:rsidRDefault="00414469" w:rsidP="00414469">
      <w:pPr>
        <w:tabs>
          <w:tab w:val="left" w:pos="720"/>
        </w:tabs>
        <w:jc w:val="center"/>
        <w:rPr>
          <w:lang w:eastAsia="ko-KR"/>
        </w:rPr>
      </w:pPr>
      <w:r>
        <w:rPr>
          <w:lang w:eastAsia="ko-KR"/>
        </w:rPr>
        <w:t>(shall be formed as part and parcel of the Agreement)</w:t>
      </w:r>
    </w:p>
    <w:p w14:paraId="53E0648C" w14:textId="77777777" w:rsidR="00414469" w:rsidRDefault="00414469" w:rsidP="00414469">
      <w:pPr>
        <w:rPr>
          <w:b/>
          <w:lang w:eastAsia="ko-KR"/>
        </w:rPr>
      </w:pPr>
    </w:p>
    <w:p w14:paraId="627E42D9" w14:textId="24D8BFD4" w:rsidR="00414469" w:rsidRDefault="00414469" w:rsidP="00414469">
      <w:pPr>
        <w:jc w:val="center"/>
        <w:rPr>
          <w:b/>
          <w:lang w:eastAsia="ko-KR"/>
        </w:rPr>
      </w:pPr>
      <w:r>
        <w:rPr>
          <w:b/>
          <w:lang w:eastAsia="ko-KR"/>
        </w:rPr>
        <w:t xml:space="preserve">Project </w:t>
      </w:r>
      <w:commentRangeStart w:id="14"/>
      <w:r>
        <w:rPr>
          <w:b/>
          <w:lang w:eastAsia="ko-KR"/>
        </w:rPr>
        <w:t>Details</w:t>
      </w:r>
      <w:commentRangeEnd w:id="14"/>
      <w:r w:rsidR="009D2D6A">
        <w:rPr>
          <w:rStyle w:val="CommentReference"/>
        </w:rPr>
        <w:commentReference w:id="14"/>
      </w:r>
      <w:r w:rsidR="009D2D6A">
        <w:rPr>
          <w:b/>
          <w:lang w:eastAsia="ko-KR"/>
        </w:rPr>
        <w:t xml:space="preserve"> :</w:t>
      </w:r>
    </w:p>
    <w:p w14:paraId="20D77692" w14:textId="77777777" w:rsidR="00414469" w:rsidRDefault="00414469" w:rsidP="00414469">
      <w:pPr>
        <w:jc w:val="center"/>
        <w:rPr>
          <w:b/>
          <w:lang w:eastAsia="ko-KR"/>
        </w:rPr>
      </w:pPr>
    </w:p>
    <w:p w14:paraId="7F73324B" w14:textId="77777777" w:rsidR="00414469" w:rsidRDefault="00414469" w:rsidP="00414469">
      <w:pPr>
        <w:ind w:left="720"/>
        <w:jc w:val="center"/>
        <w:rPr>
          <w:b/>
          <w:lang w:eastAsia="ko-KR"/>
        </w:rPr>
      </w:pPr>
    </w:p>
    <w:tbl>
      <w:tblPr>
        <w:tblStyle w:val="TableGrid"/>
        <w:tblW w:w="9585" w:type="dxa"/>
        <w:tblInd w:w="18" w:type="dxa"/>
        <w:tblLook w:val="04A0" w:firstRow="1" w:lastRow="0" w:firstColumn="1" w:lastColumn="0" w:noHBand="0" w:noVBand="1"/>
      </w:tblPr>
      <w:tblGrid>
        <w:gridCol w:w="1386"/>
        <w:gridCol w:w="2732"/>
        <w:gridCol w:w="5467"/>
      </w:tblGrid>
      <w:tr w:rsidR="00414469" w14:paraId="691FF5D0" w14:textId="77777777">
        <w:trPr>
          <w:trHeight w:val="925"/>
        </w:trPr>
        <w:tc>
          <w:tcPr>
            <w:tcW w:w="1386"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015D57DE" w14:textId="77777777" w:rsidR="00414469" w:rsidRDefault="00414469">
            <w:pPr>
              <w:spacing w:after="240"/>
              <w:jc w:val="center"/>
              <w:rPr>
                <w:b/>
              </w:rPr>
            </w:pPr>
          </w:p>
          <w:p w14:paraId="7500936C" w14:textId="77777777" w:rsidR="00414469" w:rsidRDefault="00414469">
            <w:pPr>
              <w:spacing w:after="240"/>
              <w:jc w:val="center"/>
              <w:rPr>
                <w:b/>
              </w:rPr>
            </w:pPr>
            <w:r>
              <w:rPr>
                <w:b/>
              </w:rPr>
              <w:t>NO.</w:t>
            </w:r>
          </w:p>
          <w:p w14:paraId="322483C8" w14:textId="77777777" w:rsidR="00414469" w:rsidRDefault="00414469">
            <w:pPr>
              <w:spacing w:after="240"/>
              <w:jc w:val="center"/>
              <w:rPr>
                <w:b/>
              </w:rPr>
            </w:pPr>
          </w:p>
        </w:tc>
        <w:tc>
          <w:tcPr>
            <w:tcW w:w="2732"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3DE0641A" w14:textId="77777777" w:rsidR="00414469" w:rsidRDefault="00414469">
            <w:pPr>
              <w:spacing w:after="240"/>
              <w:jc w:val="center"/>
              <w:rPr>
                <w:b/>
              </w:rPr>
            </w:pPr>
          </w:p>
          <w:p w14:paraId="646D081E" w14:textId="77777777" w:rsidR="00414469" w:rsidRDefault="00414469">
            <w:pPr>
              <w:spacing w:after="240"/>
              <w:jc w:val="center"/>
              <w:rPr>
                <w:b/>
              </w:rPr>
            </w:pPr>
            <w:r>
              <w:rPr>
                <w:b/>
              </w:rPr>
              <w:t>ITEM</w:t>
            </w:r>
          </w:p>
        </w:tc>
        <w:tc>
          <w:tcPr>
            <w:tcW w:w="5467"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45DD5C76" w14:textId="77777777" w:rsidR="00414469" w:rsidRDefault="00414469">
            <w:pPr>
              <w:spacing w:after="240"/>
              <w:jc w:val="center"/>
              <w:rPr>
                <w:b/>
              </w:rPr>
            </w:pPr>
          </w:p>
          <w:p w14:paraId="5830F47B" w14:textId="77777777" w:rsidR="00414469" w:rsidRDefault="00414469">
            <w:pPr>
              <w:spacing w:after="240"/>
              <w:jc w:val="center"/>
              <w:rPr>
                <w:b/>
              </w:rPr>
            </w:pPr>
            <w:r>
              <w:rPr>
                <w:b/>
              </w:rPr>
              <w:t>DESCRIPTION</w:t>
            </w:r>
          </w:p>
        </w:tc>
      </w:tr>
      <w:tr w:rsidR="00414469" w14:paraId="7C38BD74" w14:textId="77777777" w:rsidTr="003B797F">
        <w:trPr>
          <w:trHeight w:val="633"/>
        </w:trPr>
        <w:tc>
          <w:tcPr>
            <w:tcW w:w="1386" w:type="dxa"/>
            <w:tcBorders>
              <w:top w:val="single" w:sz="4" w:space="0" w:color="auto"/>
              <w:left w:val="single" w:sz="4" w:space="0" w:color="auto"/>
              <w:bottom w:val="single" w:sz="4" w:space="0" w:color="auto"/>
              <w:right w:val="single" w:sz="4" w:space="0" w:color="auto"/>
            </w:tcBorders>
            <w:vAlign w:val="center"/>
          </w:tcPr>
          <w:p w14:paraId="71997A86" w14:textId="7B232FF7" w:rsidR="00414469" w:rsidRDefault="00414469">
            <w:pPr>
              <w:spacing w:after="240"/>
              <w:jc w:val="center"/>
            </w:pPr>
            <w:r>
              <w:t>1.</w:t>
            </w:r>
          </w:p>
        </w:tc>
        <w:tc>
          <w:tcPr>
            <w:tcW w:w="2732" w:type="dxa"/>
            <w:tcBorders>
              <w:top w:val="single" w:sz="4" w:space="0" w:color="auto"/>
              <w:left w:val="single" w:sz="4" w:space="0" w:color="auto"/>
              <w:bottom w:val="single" w:sz="4" w:space="0" w:color="auto"/>
              <w:right w:val="single" w:sz="4" w:space="0" w:color="auto"/>
            </w:tcBorders>
            <w:vAlign w:val="center"/>
            <w:hideMark/>
          </w:tcPr>
          <w:p w14:paraId="27FE635D" w14:textId="77777777" w:rsidR="00414469" w:rsidRDefault="00414469" w:rsidP="003B797F">
            <w:pPr>
              <w:spacing w:after="240"/>
              <w:jc w:val="center"/>
            </w:pPr>
            <w:r>
              <w:t>Project Description</w:t>
            </w:r>
          </w:p>
        </w:tc>
        <w:tc>
          <w:tcPr>
            <w:tcW w:w="5467" w:type="dxa"/>
            <w:tcBorders>
              <w:top w:val="single" w:sz="4" w:space="0" w:color="auto"/>
              <w:left w:val="single" w:sz="4" w:space="0" w:color="auto"/>
              <w:bottom w:val="single" w:sz="4" w:space="0" w:color="auto"/>
              <w:right w:val="single" w:sz="4" w:space="0" w:color="auto"/>
            </w:tcBorders>
            <w:hideMark/>
          </w:tcPr>
          <w:p w14:paraId="6536A3DA" w14:textId="2EAC23FF" w:rsidR="00414469" w:rsidRDefault="00414469">
            <w:pPr>
              <w:spacing w:after="240"/>
              <w:jc w:val="both"/>
            </w:pPr>
          </w:p>
        </w:tc>
      </w:tr>
      <w:tr w:rsidR="00414469" w14:paraId="72422F9B" w14:textId="77777777" w:rsidTr="009D2D6A">
        <w:trPr>
          <w:trHeight w:val="1541"/>
        </w:trPr>
        <w:tc>
          <w:tcPr>
            <w:tcW w:w="1386" w:type="dxa"/>
            <w:tcBorders>
              <w:top w:val="single" w:sz="4" w:space="0" w:color="auto"/>
              <w:left w:val="single" w:sz="4" w:space="0" w:color="auto"/>
              <w:bottom w:val="single" w:sz="4" w:space="0" w:color="auto"/>
              <w:right w:val="single" w:sz="4" w:space="0" w:color="auto"/>
            </w:tcBorders>
            <w:vAlign w:val="center"/>
          </w:tcPr>
          <w:p w14:paraId="27C9147C" w14:textId="77777777" w:rsidR="00414469" w:rsidRDefault="00414469">
            <w:pPr>
              <w:spacing w:after="240"/>
              <w:jc w:val="center"/>
            </w:pPr>
          </w:p>
          <w:p w14:paraId="3C47C380" w14:textId="2234BFBE" w:rsidR="00414469" w:rsidRDefault="00414469">
            <w:pPr>
              <w:spacing w:after="240"/>
              <w:jc w:val="center"/>
            </w:pPr>
            <w:r>
              <w:t>2</w:t>
            </w:r>
            <w:r w:rsidR="009D5C1C">
              <w:t>.</w:t>
            </w:r>
          </w:p>
        </w:tc>
        <w:tc>
          <w:tcPr>
            <w:tcW w:w="2732" w:type="dxa"/>
            <w:tcBorders>
              <w:top w:val="single" w:sz="4" w:space="0" w:color="auto"/>
              <w:left w:val="single" w:sz="4" w:space="0" w:color="auto"/>
              <w:bottom w:val="single" w:sz="4" w:space="0" w:color="auto"/>
              <w:right w:val="single" w:sz="4" w:space="0" w:color="auto"/>
            </w:tcBorders>
            <w:vAlign w:val="center"/>
          </w:tcPr>
          <w:p w14:paraId="01F9ECC4" w14:textId="77777777" w:rsidR="00414469" w:rsidRDefault="00414469" w:rsidP="003B797F">
            <w:pPr>
              <w:spacing w:after="240"/>
              <w:jc w:val="center"/>
            </w:pPr>
            <w:r>
              <w:t>Project Objectives</w:t>
            </w:r>
          </w:p>
        </w:tc>
        <w:tc>
          <w:tcPr>
            <w:tcW w:w="5467" w:type="dxa"/>
            <w:tcBorders>
              <w:top w:val="single" w:sz="4" w:space="0" w:color="auto"/>
              <w:left w:val="single" w:sz="4" w:space="0" w:color="auto"/>
              <w:bottom w:val="single" w:sz="4" w:space="0" w:color="auto"/>
              <w:right w:val="single" w:sz="4" w:space="0" w:color="auto"/>
            </w:tcBorders>
          </w:tcPr>
          <w:p w14:paraId="6BFCCF6D" w14:textId="77777777" w:rsidR="00414469" w:rsidRDefault="00414469">
            <w:pPr>
              <w:spacing w:after="240"/>
              <w:jc w:val="both"/>
              <w:rPr>
                <w:szCs w:val="22"/>
                <w:lang w:val="ms-MY" w:eastAsia="en-US"/>
              </w:rPr>
            </w:pPr>
            <w:r>
              <w:rPr>
                <w:szCs w:val="22"/>
                <w:lang w:val="ms-MY"/>
              </w:rPr>
              <w:t>The objectives of the research are:</w:t>
            </w:r>
          </w:p>
          <w:p w14:paraId="5CAE7997" w14:textId="0BED23FF" w:rsidR="00414469" w:rsidRDefault="00414469" w:rsidP="003B797F">
            <w:pPr>
              <w:pStyle w:val="NormalWeb"/>
              <w:numPr>
                <w:ilvl w:val="0"/>
                <w:numId w:val="28"/>
              </w:numPr>
              <w:spacing w:before="0" w:beforeAutospacing="0" w:after="0" w:afterAutospacing="0"/>
              <w:ind w:left="572" w:hanging="567"/>
              <w:jc w:val="both"/>
              <w:rPr>
                <w:rFonts w:eastAsiaTheme="minorEastAsia"/>
                <w:szCs w:val="22"/>
                <w:lang w:val="ms-MY" w:eastAsia="en-US"/>
              </w:rPr>
            </w:pPr>
          </w:p>
          <w:p w14:paraId="2C7B837A" w14:textId="44CF6134" w:rsidR="009D2D6A" w:rsidRPr="003B797F" w:rsidRDefault="009D2D6A" w:rsidP="009D2D6A">
            <w:pPr>
              <w:pStyle w:val="NormalWeb"/>
              <w:numPr>
                <w:ilvl w:val="0"/>
                <w:numId w:val="28"/>
              </w:numPr>
              <w:spacing w:before="0" w:beforeAutospacing="0" w:after="0" w:afterAutospacing="0"/>
              <w:ind w:left="572" w:hanging="567"/>
              <w:jc w:val="both"/>
              <w:rPr>
                <w:szCs w:val="22"/>
              </w:rPr>
            </w:pPr>
          </w:p>
          <w:p w14:paraId="6CA0DCC4" w14:textId="1CEDA769" w:rsidR="00414469" w:rsidRPr="003B797F" w:rsidRDefault="00414469" w:rsidP="003B797F">
            <w:pPr>
              <w:pStyle w:val="NormalWeb"/>
              <w:numPr>
                <w:ilvl w:val="0"/>
                <w:numId w:val="28"/>
              </w:numPr>
              <w:spacing w:before="0" w:beforeAutospacing="0" w:after="0" w:afterAutospacing="0"/>
              <w:ind w:left="572" w:hanging="567"/>
              <w:jc w:val="both"/>
              <w:rPr>
                <w:szCs w:val="22"/>
              </w:rPr>
            </w:pPr>
          </w:p>
        </w:tc>
      </w:tr>
      <w:tr w:rsidR="00414469" w14:paraId="154144F3" w14:textId="77777777" w:rsidTr="003B797F">
        <w:trPr>
          <w:trHeight w:val="841"/>
        </w:trPr>
        <w:tc>
          <w:tcPr>
            <w:tcW w:w="1386" w:type="dxa"/>
            <w:tcBorders>
              <w:top w:val="single" w:sz="4" w:space="0" w:color="auto"/>
              <w:left w:val="single" w:sz="4" w:space="0" w:color="auto"/>
              <w:bottom w:val="single" w:sz="4" w:space="0" w:color="auto"/>
              <w:right w:val="single" w:sz="4" w:space="0" w:color="auto"/>
            </w:tcBorders>
            <w:vAlign w:val="center"/>
            <w:hideMark/>
          </w:tcPr>
          <w:p w14:paraId="7029366E" w14:textId="77777777" w:rsidR="00414469" w:rsidRDefault="00414469">
            <w:pPr>
              <w:spacing w:after="240"/>
              <w:jc w:val="center"/>
            </w:pPr>
            <w:r>
              <w:t>3.</w:t>
            </w:r>
          </w:p>
        </w:tc>
        <w:tc>
          <w:tcPr>
            <w:tcW w:w="2732" w:type="dxa"/>
            <w:tcBorders>
              <w:top w:val="single" w:sz="4" w:space="0" w:color="auto"/>
              <w:left w:val="single" w:sz="4" w:space="0" w:color="auto"/>
              <w:bottom w:val="single" w:sz="4" w:space="0" w:color="auto"/>
              <w:right w:val="single" w:sz="4" w:space="0" w:color="auto"/>
            </w:tcBorders>
            <w:vAlign w:val="center"/>
            <w:hideMark/>
          </w:tcPr>
          <w:p w14:paraId="781A142A" w14:textId="77777777" w:rsidR="00414469" w:rsidRDefault="00414469" w:rsidP="003B797F">
            <w:pPr>
              <w:spacing w:after="240"/>
              <w:jc w:val="center"/>
            </w:pPr>
            <w:r>
              <w:t>Project Deliverables</w:t>
            </w:r>
          </w:p>
        </w:tc>
        <w:tc>
          <w:tcPr>
            <w:tcW w:w="5467" w:type="dxa"/>
            <w:tcBorders>
              <w:top w:val="single" w:sz="4" w:space="0" w:color="auto"/>
              <w:left w:val="single" w:sz="4" w:space="0" w:color="auto"/>
              <w:bottom w:val="single" w:sz="4" w:space="0" w:color="auto"/>
              <w:right w:val="single" w:sz="4" w:space="0" w:color="auto"/>
            </w:tcBorders>
            <w:hideMark/>
          </w:tcPr>
          <w:p w14:paraId="1B84995A" w14:textId="6C2A7826" w:rsidR="00414469" w:rsidRDefault="00414469">
            <w:pPr>
              <w:spacing w:after="240"/>
              <w:jc w:val="both"/>
              <w:rPr>
                <w:szCs w:val="22"/>
                <w:lang w:val="ms-MY" w:eastAsia="en-US"/>
              </w:rPr>
            </w:pPr>
            <w:r>
              <w:rPr>
                <w:szCs w:val="22"/>
                <w:lang w:val="ms-MY"/>
              </w:rPr>
              <w:t xml:space="preserve">The deliverables for UTeM and </w:t>
            </w:r>
            <w:r w:rsidR="009D2D6A">
              <w:rPr>
                <w:szCs w:val="22"/>
                <w:lang w:val="ms-MY"/>
              </w:rPr>
              <w:t>XXX</w:t>
            </w:r>
            <w:r>
              <w:rPr>
                <w:szCs w:val="22"/>
                <w:lang w:val="ms-MY"/>
              </w:rPr>
              <w:t xml:space="preserve"> are:</w:t>
            </w:r>
          </w:p>
          <w:p w14:paraId="48FBE28B" w14:textId="78EAF446" w:rsidR="00414469" w:rsidRPr="009D5C1C" w:rsidRDefault="00414469" w:rsidP="003B797F">
            <w:pPr>
              <w:pStyle w:val="ListParagraph"/>
              <w:numPr>
                <w:ilvl w:val="3"/>
                <w:numId w:val="10"/>
              </w:numPr>
              <w:ind w:left="572" w:hanging="567"/>
              <w:jc w:val="both"/>
              <w:rPr>
                <w:lang w:val="ms-MY"/>
              </w:rPr>
            </w:pPr>
          </w:p>
          <w:p w14:paraId="38BB27EE" w14:textId="66066F6F" w:rsidR="009D5C1C" w:rsidRPr="009D5C1C" w:rsidRDefault="009D5C1C" w:rsidP="003B797F">
            <w:pPr>
              <w:pStyle w:val="ListParagraph"/>
              <w:numPr>
                <w:ilvl w:val="3"/>
                <w:numId w:val="10"/>
              </w:numPr>
              <w:ind w:left="572" w:hanging="567"/>
              <w:jc w:val="both"/>
              <w:rPr>
                <w:lang w:val="ms-MY"/>
              </w:rPr>
            </w:pPr>
          </w:p>
          <w:p w14:paraId="57B9FD8F" w14:textId="1C6BEB91" w:rsidR="00414469" w:rsidRPr="009D5C1C" w:rsidRDefault="00414469" w:rsidP="003B797F">
            <w:pPr>
              <w:pStyle w:val="ListParagraph"/>
              <w:numPr>
                <w:ilvl w:val="3"/>
                <w:numId w:val="10"/>
              </w:numPr>
              <w:ind w:left="572" w:hanging="567"/>
              <w:jc w:val="both"/>
              <w:rPr>
                <w:lang w:val="ms-MY"/>
              </w:rPr>
            </w:pPr>
          </w:p>
        </w:tc>
      </w:tr>
      <w:tr w:rsidR="00414469" w14:paraId="6EB2A7B5" w14:textId="77777777" w:rsidTr="003B797F">
        <w:trPr>
          <w:trHeight w:val="1223"/>
        </w:trPr>
        <w:tc>
          <w:tcPr>
            <w:tcW w:w="1386" w:type="dxa"/>
            <w:tcBorders>
              <w:top w:val="single" w:sz="4" w:space="0" w:color="auto"/>
              <w:left w:val="single" w:sz="4" w:space="0" w:color="auto"/>
              <w:bottom w:val="single" w:sz="4" w:space="0" w:color="auto"/>
              <w:right w:val="single" w:sz="4" w:space="0" w:color="auto"/>
            </w:tcBorders>
            <w:vAlign w:val="center"/>
            <w:hideMark/>
          </w:tcPr>
          <w:p w14:paraId="03FEDB46" w14:textId="77777777" w:rsidR="00414469" w:rsidRDefault="00414469">
            <w:pPr>
              <w:spacing w:after="240"/>
              <w:jc w:val="center"/>
            </w:pPr>
            <w:r>
              <w:t>4.</w:t>
            </w:r>
          </w:p>
        </w:tc>
        <w:tc>
          <w:tcPr>
            <w:tcW w:w="2732" w:type="dxa"/>
            <w:tcBorders>
              <w:top w:val="single" w:sz="4" w:space="0" w:color="auto"/>
              <w:left w:val="single" w:sz="4" w:space="0" w:color="auto"/>
              <w:bottom w:val="single" w:sz="4" w:space="0" w:color="auto"/>
              <w:right w:val="single" w:sz="4" w:space="0" w:color="auto"/>
            </w:tcBorders>
            <w:vAlign w:val="center"/>
            <w:hideMark/>
          </w:tcPr>
          <w:p w14:paraId="632EBA5C" w14:textId="77777777" w:rsidR="00414469" w:rsidRDefault="00414469" w:rsidP="003B797F">
            <w:pPr>
              <w:spacing w:after="240"/>
              <w:jc w:val="center"/>
            </w:pPr>
            <w:r>
              <w:t>Project Justification</w:t>
            </w:r>
          </w:p>
        </w:tc>
        <w:tc>
          <w:tcPr>
            <w:tcW w:w="5467" w:type="dxa"/>
            <w:tcBorders>
              <w:top w:val="single" w:sz="4" w:space="0" w:color="auto"/>
              <w:left w:val="single" w:sz="4" w:space="0" w:color="auto"/>
              <w:bottom w:val="single" w:sz="4" w:space="0" w:color="auto"/>
              <w:right w:val="single" w:sz="4" w:space="0" w:color="auto"/>
            </w:tcBorders>
          </w:tcPr>
          <w:p w14:paraId="2F3711CD" w14:textId="6077856E" w:rsidR="00414469" w:rsidRDefault="00414469" w:rsidP="009D2D6A">
            <w:pPr>
              <w:spacing w:after="240"/>
              <w:jc w:val="both"/>
              <w:rPr>
                <w:szCs w:val="22"/>
                <w:lang w:val="ms-MY" w:eastAsia="en-US"/>
              </w:rPr>
            </w:pPr>
            <w:r>
              <w:rPr>
                <w:szCs w:val="22"/>
                <w:lang w:val="ms-MY"/>
              </w:rPr>
              <w:t>The justification of this Project are:</w:t>
            </w:r>
          </w:p>
        </w:tc>
      </w:tr>
    </w:tbl>
    <w:p w14:paraId="56D8BA79" w14:textId="77777777" w:rsidR="00414469" w:rsidRDefault="00414469" w:rsidP="00414469">
      <w:pPr>
        <w:tabs>
          <w:tab w:val="left" w:pos="720"/>
        </w:tabs>
        <w:ind w:right="480"/>
        <w:jc w:val="right"/>
      </w:pPr>
    </w:p>
    <w:p w14:paraId="53768734" w14:textId="77777777" w:rsidR="00414469" w:rsidRDefault="00414469" w:rsidP="00414469">
      <w:pPr>
        <w:spacing w:after="200" w:line="276" w:lineRule="auto"/>
      </w:pPr>
      <w:r>
        <w:br w:type="page"/>
      </w:r>
    </w:p>
    <w:p w14:paraId="052DA82A" w14:textId="77777777" w:rsidR="00414469" w:rsidRDefault="00414469" w:rsidP="00414469">
      <w:pPr>
        <w:spacing w:after="200" w:line="276" w:lineRule="auto"/>
        <w:jc w:val="center"/>
        <w:rPr>
          <w:b/>
          <w:sz w:val="22"/>
          <w:szCs w:val="22"/>
        </w:rPr>
      </w:pPr>
      <w:commentRangeStart w:id="15"/>
      <w:r>
        <w:rPr>
          <w:b/>
          <w:sz w:val="22"/>
          <w:szCs w:val="22"/>
        </w:rPr>
        <w:lastRenderedPageBreak/>
        <w:t>FINANCIAL CONTRIBUTIONS</w:t>
      </w:r>
      <w:commentRangeEnd w:id="15"/>
      <w:r w:rsidR="009D2D6A">
        <w:rPr>
          <w:rStyle w:val="CommentReference"/>
        </w:rPr>
        <w:commentReference w:id="15"/>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0"/>
        <w:gridCol w:w="1701"/>
        <w:gridCol w:w="1842"/>
        <w:gridCol w:w="1847"/>
      </w:tblGrid>
      <w:tr w:rsidR="00414469" w14:paraId="6F611DC5" w14:textId="77777777" w:rsidTr="003B797F">
        <w:trPr>
          <w:trHeight w:val="530"/>
          <w:jc w:val="center"/>
        </w:trPr>
        <w:tc>
          <w:tcPr>
            <w:tcW w:w="710" w:type="dxa"/>
            <w:tcBorders>
              <w:top w:val="single" w:sz="4" w:space="0" w:color="auto"/>
              <w:left w:val="single" w:sz="4" w:space="0" w:color="auto"/>
              <w:bottom w:val="single" w:sz="4" w:space="0" w:color="auto"/>
              <w:right w:val="single" w:sz="4" w:space="0" w:color="auto"/>
            </w:tcBorders>
            <w:shd w:val="clear" w:color="auto" w:fill="E0E0E0"/>
            <w:vAlign w:val="center"/>
          </w:tcPr>
          <w:p w14:paraId="439917AB" w14:textId="77777777" w:rsidR="00414469" w:rsidRDefault="00414469">
            <w:pPr>
              <w:spacing w:after="5" w:line="369" w:lineRule="auto"/>
              <w:ind w:left="716" w:hanging="716"/>
              <w:jc w:val="center"/>
              <w:rPr>
                <w:rFonts w:eastAsia="Arial"/>
                <w:b/>
                <w:color w:val="000000"/>
                <w:sz w:val="22"/>
                <w:szCs w:val="22"/>
                <w:lang w:val="ms-MY" w:eastAsia="en-MY"/>
              </w:rPr>
            </w:pPr>
          </w:p>
        </w:tc>
        <w:tc>
          <w:tcPr>
            <w:tcW w:w="9070"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14:paraId="632DCEBD" w14:textId="77777777" w:rsidR="00414469" w:rsidRDefault="00414469">
            <w:pPr>
              <w:spacing w:after="5" w:line="369" w:lineRule="auto"/>
              <w:ind w:left="716" w:hanging="716"/>
              <w:jc w:val="center"/>
              <w:rPr>
                <w:rFonts w:eastAsia="Arial"/>
                <w:b/>
                <w:i/>
                <w:color w:val="000000"/>
                <w:sz w:val="22"/>
                <w:szCs w:val="22"/>
                <w:lang w:val="ms-MY" w:eastAsia="en-MY"/>
              </w:rPr>
            </w:pPr>
            <w:r>
              <w:rPr>
                <w:rFonts w:eastAsia="Arial"/>
                <w:b/>
                <w:color w:val="000000"/>
                <w:sz w:val="22"/>
                <w:szCs w:val="22"/>
                <w:lang w:val="ms-MY" w:eastAsia="en-MY"/>
              </w:rPr>
              <w:t>BUDGET</w:t>
            </w:r>
            <w:r>
              <w:rPr>
                <w:rFonts w:eastAsia="Arial"/>
                <w:i/>
                <w:color w:val="000000"/>
                <w:sz w:val="22"/>
                <w:szCs w:val="22"/>
                <w:lang w:val="ms-MY" w:eastAsia="en-MY"/>
              </w:rPr>
              <w:t>/BELANJAWAN</w:t>
            </w:r>
          </w:p>
        </w:tc>
      </w:tr>
      <w:tr w:rsidR="00414469" w14:paraId="7E64FEF7" w14:textId="77777777" w:rsidTr="003B797F">
        <w:trPr>
          <w:trHeight w:val="823"/>
          <w:jc w:val="center"/>
        </w:trPr>
        <w:tc>
          <w:tcPr>
            <w:tcW w:w="710" w:type="dxa"/>
            <w:vMerge w:val="restart"/>
            <w:tcBorders>
              <w:top w:val="single" w:sz="4" w:space="0" w:color="auto"/>
              <w:left w:val="single" w:sz="4" w:space="0" w:color="auto"/>
              <w:bottom w:val="single" w:sz="4" w:space="0" w:color="auto"/>
              <w:right w:val="single" w:sz="4" w:space="0" w:color="auto"/>
            </w:tcBorders>
          </w:tcPr>
          <w:p w14:paraId="7BC00B18" w14:textId="77777777" w:rsidR="00414469" w:rsidRDefault="00414469">
            <w:pPr>
              <w:spacing w:after="5" w:line="369" w:lineRule="auto"/>
              <w:ind w:left="716" w:hanging="716"/>
              <w:jc w:val="center"/>
              <w:rPr>
                <w:rFonts w:eastAsia="Arial"/>
                <w:b/>
                <w:color w:val="000000"/>
                <w:sz w:val="22"/>
                <w:szCs w:val="22"/>
                <w:lang w:val="ms-MY" w:eastAsia="en-MY"/>
              </w:rPr>
            </w:pPr>
          </w:p>
          <w:p w14:paraId="117693BA" w14:textId="77777777" w:rsidR="00414469" w:rsidRDefault="00414469">
            <w:pPr>
              <w:spacing w:after="5" w:line="369" w:lineRule="auto"/>
              <w:ind w:left="716" w:hanging="716"/>
              <w:jc w:val="center"/>
              <w:rPr>
                <w:rFonts w:eastAsia="Arial"/>
                <w:b/>
                <w:color w:val="000000"/>
                <w:sz w:val="22"/>
                <w:szCs w:val="22"/>
                <w:lang w:val="ms-MY" w:eastAsia="en-MY"/>
              </w:rPr>
            </w:pPr>
          </w:p>
          <w:p w14:paraId="0D0E11BA" w14:textId="77777777" w:rsidR="00414469" w:rsidRDefault="00414469">
            <w:pPr>
              <w:spacing w:after="5" w:line="369" w:lineRule="auto"/>
              <w:ind w:left="716" w:hanging="716"/>
              <w:jc w:val="center"/>
              <w:rPr>
                <w:rFonts w:eastAsia="Arial"/>
                <w:b/>
                <w:color w:val="000000"/>
                <w:sz w:val="22"/>
                <w:szCs w:val="22"/>
                <w:lang w:val="ms-MY" w:eastAsia="en-MY"/>
              </w:rPr>
            </w:pPr>
          </w:p>
          <w:p w14:paraId="6FCAC729" w14:textId="77777777" w:rsidR="00414469" w:rsidRDefault="00414469">
            <w:pPr>
              <w:spacing w:after="5" w:line="369" w:lineRule="auto"/>
              <w:ind w:left="716" w:hanging="716"/>
              <w:jc w:val="center"/>
              <w:rPr>
                <w:rFonts w:eastAsia="Arial"/>
                <w:b/>
                <w:color w:val="000000"/>
                <w:sz w:val="22"/>
                <w:szCs w:val="22"/>
                <w:lang w:val="ms-MY" w:eastAsia="en-MY"/>
              </w:rPr>
            </w:pPr>
          </w:p>
          <w:p w14:paraId="514771BF" w14:textId="77777777" w:rsidR="00414469" w:rsidRDefault="00414469">
            <w:pPr>
              <w:spacing w:after="5" w:line="369" w:lineRule="auto"/>
              <w:ind w:left="716" w:hanging="716"/>
              <w:jc w:val="both"/>
              <w:rPr>
                <w:rFonts w:eastAsia="Arial"/>
                <w:b/>
                <w:color w:val="000000"/>
                <w:sz w:val="22"/>
                <w:szCs w:val="22"/>
                <w:lang w:val="ms-MY" w:eastAsia="en-MY"/>
              </w:rPr>
            </w:pPr>
          </w:p>
        </w:tc>
        <w:tc>
          <w:tcPr>
            <w:tcW w:w="9070" w:type="dxa"/>
            <w:gridSpan w:val="4"/>
            <w:tcBorders>
              <w:top w:val="single" w:sz="4" w:space="0" w:color="auto"/>
              <w:left w:val="single" w:sz="4" w:space="0" w:color="auto"/>
              <w:bottom w:val="single" w:sz="4" w:space="0" w:color="auto"/>
              <w:right w:val="single" w:sz="4" w:space="0" w:color="auto"/>
            </w:tcBorders>
            <w:hideMark/>
          </w:tcPr>
          <w:p w14:paraId="3CE37DFC" w14:textId="77777777" w:rsidR="00414469" w:rsidRDefault="00414469">
            <w:pPr>
              <w:spacing w:after="5" w:line="369" w:lineRule="auto"/>
              <w:jc w:val="both"/>
              <w:rPr>
                <w:rFonts w:eastAsia="Arial"/>
                <w:b/>
                <w:color w:val="000000"/>
                <w:sz w:val="22"/>
                <w:szCs w:val="22"/>
                <w:lang w:val="ms-MY" w:eastAsia="en-MY"/>
              </w:rPr>
            </w:pPr>
            <w:r>
              <w:rPr>
                <w:rFonts w:eastAsia="Arial"/>
                <w:b/>
                <w:color w:val="000000"/>
                <w:sz w:val="22"/>
                <w:szCs w:val="22"/>
                <w:lang w:val="ms-MY" w:eastAsia="en-MY"/>
              </w:rPr>
              <w:t xml:space="preserve">Please indicate your estimated budget for this research and </w:t>
            </w:r>
            <w:r>
              <w:rPr>
                <w:rFonts w:eastAsia="Arial"/>
                <w:b/>
                <w:color w:val="000000"/>
                <w:sz w:val="22"/>
                <w:szCs w:val="22"/>
                <w:u w:val="single"/>
                <w:lang w:val="ms-MY" w:eastAsia="en-MY"/>
              </w:rPr>
              <w:t>details of expenditure</w:t>
            </w:r>
            <w:r>
              <w:rPr>
                <w:rFonts w:eastAsia="Arial"/>
                <w:b/>
                <w:color w:val="000000"/>
                <w:sz w:val="22"/>
                <w:szCs w:val="22"/>
                <w:lang w:val="ms-MY" w:eastAsia="en-MY"/>
              </w:rPr>
              <w:t xml:space="preserve"> according to the guidelines attached.</w:t>
            </w:r>
          </w:p>
        </w:tc>
      </w:tr>
      <w:tr w:rsidR="00414469" w14:paraId="186C5CA2" w14:textId="77777777" w:rsidTr="003B797F">
        <w:trPr>
          <w:trHeight w:val="611"/>
          <w:jc w:val="center"/>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3964272" w14:textId="77777777" w:rsidR="00414469" w:rsidRDefault="00414469">
            <w:pPr>
              <w:spacing w:line="276" w:lineRule="auto"/>
              <w:rPr>
                <w:rFonts w:eastAsia="Arial"/>
                <w:b/>
                <w:color w:val="000000"/>
                <w:sz w:val="22"/>
                <w:szCs w:val="22"/>
                <w:lang w:val="ms-MY" w:eastAsia="en-MY"/>
              </w:rPr>
            </w:pPr>
          </w:p>
        </w:tc>
        <w:tc>
          <w:tcPr>
            <w:tcW w:w="3680"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14:paraId="367FB481"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Budget details</w:t>
            </w:r>
          </w:p>
          <w:p w14:paraId="5C3C8F54" w14:textId="77777777" w:rsidR="00414469" w:rsidRDefault="00414469">
            <w:pPr>
              <w:spacing w:after="5" w:line="369" w:lineRule="auto"/>
              <w:ind w:left="716" w:hanging="716"/>
              <w:rPr>
                <w:rFonts w:eastAsia="Arial"/>
                <w:color w:val="000000"/>
                <w:sz w:val="22"/>
                <w:szCs w:val="22"/>
                <w:lang w:val="ms-MY" w:eastAsia="en-MY"/>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E0E0E0"/>
          </w:tcPr>
          <w:p w14:paraId="1A537AE2" w14:textId="77777777" w:rsidR="00414469" w:rsidRDefault="00414469">
            <w:pPr>
              <w:spacing w:after="5" w:line="369" w:lineRule="auto"/>
              <w:ind w:left="716" w:hanging="716"/>
              <w:jc w:val="center"/>
              <w:rPr>
                <w:rFonts w:eastAsia="Arial"/>
                <w:b/>
                <w:color w:val="000000"/>
                <w:sz w:val="22"/>
                <w:szCs w:val="22"/>
                <w:lang w:val="ms-MY" w:eastAsia="en-MY"/>
              </w:rPr>
            </w:pPr>
          </w:p>
          <w:p w14:paraId="0F9E0320"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Amount</w:t>
            </w:r>
          </w:p>
          <w:p w14:paraId="3BEA9FFE"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requested by</w:t>
            </w:r>
          </w:p>
          <w:p w14:paraId="3308A40C" w14:textId="77777777" w:rsidR="00414469" w:rsidRDefault="00414469">
            <w:pPr>
              <w:spacing w:after="5" w:line="369" w:lineRule="auto"/>
              <w:jc w:val="center"/>
              <w:rPr>
                <w:rFonts w:eastAsia="Arial"/>
                <w:b/>
                <w:color w:val="000000"/>
                <w:sz w:val="22"/>
                <w:szCs w:val="22"/>
                <w:lang w:val="ms-MY" w:eastAsia="en-MY"/>
              </w:rPr>
            </w:pPr>
            <w:r>
              <w:rPr>
                <w:rFonts w:eastAsia="Arial"/>
                <w:b/>
                <w:color w:val="000000"/>
                <w:sz w:val="22"/>
                <w:szCs w:val="22"/>
                <w:lang w:val="ms-MY" w:eastAsia="en-MY"/>
              </w:rPr>
              <w:t>applicant (RM)</w:t>
            </w:r>
          </w:p>
          <w:p w14:paraId="6D8A32DA" w14:textId="77777777" w:rsidR="00414469" w:rsidRDefault="00414469">
            <w:pPr>
              <w:spacing w:after="5" w:line="369" w:lineRule="auto"/>
              <w:rPr>
                <w:rFonts w:eastAsia="Arial"/>
                <w:b/>
                <w:i/>
                <w:color w:val="000000"/>
                <w:sz w:val="22"/>
                <w:szCs w:val="22"/>
                <w:lang w:val="ms-MY" w:eastAsia="en-MY"/>
              </w:rPr>
            </w:pPr>
          </w:p>
        </w:tc>
        <w:tc>
          <w:tcPr>
            <w:tcW w:w="3689"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9CDD4DF"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Contribution</w:t>
            </w:r>
          </w:p>
        </w:tc>
      </w:tr>
      <w:tr w:rsidR="00414469" w14:paraId="5DC053EF" w14:textId="77777777" w:rsidTr="003B797F">
        <w:trPr>
          <w:trHeight w:val="671"/>
          <w:jc w:val="center"/>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02A82BA" w14:textId="77777777" w:rsidR="00414469" w:rsidRDefault="00414469">
            <w:pPr>
              <w:spacing w:line="276" w:lineRule="auto"/>
              <w:rPr>
                <w:rFonts w:eastAsia="Arial"/>
                <w:b/>
                <w:color w:val="000000"/>
                <w:sz w:val="22"/>
                <w:szCs w:val="22"/>
                <w:lang w:val="ms-MY" w:eastAsia="en-MY"/>
              </w:rPr>
            </w:pPr>
          </w:p>
        </w:tc>
        <w:tc>
          <w:tcPr>
            <w:tcW w:w="3680" w:type="dxa"/>
            <w:vMerge/>
            <w:tcBorders>
              <w:top w:val="single" w:sz="4" w:space="0" w:color="auto"/>
              <w:left w:val="single" w:sz="4" w:space="0" w:color="auto"/>
              <w:bottom w:val="single" w:sz="4" w:space="0" w:color="auto"/>
              <w:right w:val="single" w:sz="4" w:space="0" w:color="auto"/>
            </w:tcBorders>
            <w:vAlign w:val="center"/>
            <w:hideMark/>
          </w:tcPr>
          <w:p w14:paraId="49E5E52C" w14:textId="77777777" w:rsidR="00414469" w:rsidRDefault="00414469">
            <w:pPr>
              <w:spacing w:line="276" w:lineRule="auto"/>
              <w:rPr>
                <w:rFonts w:eastAsia="Arial"/>
                <w:color w:val="000000"/>
                <w:sz w:val="22"/>
                <w:szCs w:val="22"/>
                <w:lang w:val="ms-MY" w:eastAsia="en-MY"/>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395AD64" w14:textId="77777777" w:rsidR="00414469" w:rsidRDefault="00414469">
            <w:pPr>
              <w:spacing w:line="276" w:lineRule="auto"/>
              <w:rPr>
                <w:rFonts w:eastAsia="Arial"/>
                <w:b/>
                <w:i/>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0299816"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UTeM</w:t>
            </w:r>
          </w:p>
          <w:p w14:paraId="06BC7E21"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(RM)</w:t>
            </w:r>
          </w:p>
        </w:tc>
        <w:tc>
          <w:tcPr>
            <w:tcW w:w="184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83F6E77" w14:textId="68A783E7" w:rsidR="00414469" w:rsidRDefault="009D2D6A">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XXX</w:t>
            </w:r>
          </w:p>
          <w:p w14:paraId="047D80BC"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(RM)</w:t>
            </w:r>
          </w:p>
        </w:tc>
      </w:tr>
      <w:tr w:rsidR="00414469" w14:paraId="5514AA32" w14:textId="77777777" w:rsidTr="003B797F">
        <w:trPr>
          <w:trHeight w:val="1794"/>
          <w:jc w:val="center"/>
        </w:trPr>
        <w:tc>
          <w:tcPr>
            <w:tcW w:w="710" w:type="dxa"/>
            <w:tcBorders>
              <w:top w:val="single" w:sz="4" w:space="0" w:color="auto"/>
              <w:left w:val="single" w:sz="4" w:space="0" w:color="auto"/>
              <w:bottom w:val="single" w:sz="4" w:space="0" w:color="auto"/>
              <w:right w:val="single" w:sz="4" w:space="0" w:color="auto"/>
            </w:tcBorders>
          </w:tcPr>
          <w:p w14:paraId="3660D509" w14:textId="77777777" w:rsidR="00414469" w:rsidRDefault="00414469">
            <w:pPr>
              <w:spacing w:after="5" w:line="369" w:lineRule="auto"/>
              <w:ind w:left="716" w:hanging="716"/>
              <w:jc w:val="center"/>
              <w:rPr>
                <w:rFonts w:eastAsia="Arial"/>
                <w:b/>
                <w:color w:val="000000"/>
                <w:sz w:val="22"/>
                <w:szCs w:val="22"/>
                <w:lang w:val="ms-MY" w:eastAsia="en-MY"/>
              </w:rPr>
            </w:pPr>
          </w:p>
          <w:p w14:paraId="3BD9929C"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(i)</w:t>
            </w:r>
          </w:p>
          <w:p w14:paraId="24DA4A6F" w14:textId="77777777" w:rsidR="00414469" w:rsidRDefault="00414469">
            <w:pPr>
              <w:spacing w:after="5" w:line="369" w:lineRule="auto"/>
              <w:ind w:left="716" w:hanging="716"/>
              <w:jc w:val="center"/>
              <w:rPr>
                <w:rFonts w:eastAsia="Arial"/>
                <w:b/>
                <w:color w:val="000000"/>
                <w:sz w:val="22"/>
                <w:szCs w:val="22"/>
                <w:lang w:val="ms-MY" w:eastAsia="en-MY"/>
              </w:rPr>
            </w:pPr>
          </w:p>
          <w:p w14:paraId="65663D0B" w14:textId="77777777" w:rsidR="00414469" w:rsidRDefault="00414469">
            <w:pPr>
              <w:spacing w:after="5" w:line="369" w:lineRule="auto"/>
              <w:ind w:left="716" w:hanging="716"/>
              <w:jc w:val="center"/>
              <w:rPr>
                <w:rFonts w:eastAsia="Arial"/>
                <w:b/>
                <w:color w:val="000000"/>
                <w:sz w:val="22"/>
                <w:szCs w:val="22"/>
                <w:lang w:val="ms-MY" w:eastAsia="en-MY"/>
              </w:rPr>
            </w:pPr>
          </w:p>
          <w:p w14:paraId="1E40BC18" w14:textId="77777777" w:rsidR="00414469" w:rsidRDefault="00414469">
            <w:pPr>
              <w:spacing w:after="5" w:line="369" w:lineRule="auto"/>
              <w:ind w:left="716" w:hanging="716"/>
              <w:jc w:val="both"/>
              <w:rPr>
                <w:rFonts w:eastAsia="Arial"/>
                <w:b/>
                <w:color w:val="000000"/>
                <w:sz w:val="22"/>
                <w:szCs w:val="22"/>
                <w:lang w:val="ms-MY" w:eastAsia="en-MY"/>
              </w:rPr>
            </w:pPr>
          </w:p>
        </w:tc>
        <w:tc>
          <w:tcPr>
            <w:tcW w:w="3680" w:type="dxa"/>
            <w:tcBorders>
              <w:top w:val="single" w:sz="4" w:space="0" w:color="auto"/>
              <w:left w:val="single" w:sz="4" w:space="0" w:color="auto"/>
              <w:bottom w:val="single" w:sz="4" w:space="0" w:color="auto"/>
              <w:right w:val="single" w:sz="4" w:space="0" w:color="auto"/>
            </w:tcBorders>
            <w:vAlign w:val="center"/>
            <w:hideMark/>
          </w:tcPr>
          <w:p w14:paraId="347CAA2E"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color w:val="000000"/>
                <w:sz w:val="22"/>
                <w:szCs w:val="22"/>
                <w:lang w:val="ms-MY" w:eastAsia="en-MY"/>
              </w:rPr>
              <w:t xml:space="preserve">Vot 29000 </w:t>
            </w:r>
          </w:p>
          <w:p w14:paraId="2D9968CD" w14:textId="77777777" w:rsidR="00414469" w:rsidRDefault="00414469">
            <w:pPr>
              <w:spacing w:after="5" w:line="369" w:lineRule="auto"/>
              <w:rPr>
                <w:rFonts w:eastAsia="Arial"/>
                <w:b/>
                <w:color w:val="000000"/>
                <w:sz w:val="22"/>
                <w:szCs w:val="22"/>
                <w:lang w:val="ms-MY" w:eastAsia="en-MY"/>
              </w:rPr>
            </w:pPr>
            <w:r>
              <w:rPr>
                <w:rFonts w:eastAsia="Arial"/>
                <w:b/>
                <w:bCs/>
                <w:color w:val="000000"/>
                <w:sz w:val="22"/>
                <w:szCs w:val="22"/>
                <w:lang w:val="ms-MY" w:eastAsia="en-MY"/>
              </w:rPr>
              <w:t>Temporary &amp; Contract Personnel</w:t>
            </w:r>
          </w:p>
          <w:p w14:paraId="71563BE3" w14:textId="77777777" w:rsidR="00414469" w:rsidRDefault="00414469">
            <w:pPr>
              <w:spacing w:after="5" w:line="369" w:lineRule="auto"/>
              <w:ind w:left="716" w:hanging="716"/>
              <w:jc w:val="both"/>
              <w:rPr>
                <w:rFonts w:eastAsia="Arial"/>
                <w:i/>
                <w:color w:val="000000"/>
                <w:sz w:val="22"/>
                <w:szCs w:val="22"/>
                <w:lang w:val="ms-MY" w:eastAsia="en-MY"/>
              </w:rPr>
            </w:pPr>
            <w:r>
              <w:rPr>
                <w:rFonts w:eastAsia="Arial"/>
                <w:i/>
                <w:color w:val="000000"/>
                <w:sz w:val="22"/>
                <w:szCs w:val="22"/>
                <w:lang w:val="ms-MY" w:eastAsia="en-MY"/>
              </w:rPr>
              <w:t>Elaun GRA/ SRA</w:t>
            </w:r>
          </w:p>
        </w:tc>
        <w:tc>
          <w:tcPr>
            <w:tcW w:w="1701" w:type="dxa"/>
            <w:tcBorders>
              <w:top w:val="single" w:sz="4" w:space="0" w:color="auto"/>
              <w:left w:val="single" w:sz="4" w:space="0" w:color="auto"/>
              <w:bottom w:val="single" w:sz="4" w:space="0" w:color="auto"/>
              <w:right w:val="single" w:sz="4" w:space="0" w:color="auto"/>
            </w:tcBorders>
            <w:vAlign w:val="center"/>
          </w:tcPr>
          <w:p w14:paraId="1444753E" w14:textId="6FABE47E" w:rsidR="00414469" w:rsidRDefault="00414469">
            <w:pPr>
              <w:spacing w:after="5" w:line="369" w:lineRule="auto"/>
              <w:ind w:left="716" w:hanging="716"/>
              <w:jc w:val="center"/>
              <w:rPr>
                <w:rFonts w:eastAsia="Arial"/>
                <w:b/>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21529614" w14:textId="20F4F01A" w:rsidR="00414469" w:rsidRDefault="00414469">
            <w:pPr>
              <w:spacing w:after="5" w:line="369" w:lineRule="auto"/>
              <w:ind w:left="716" w:hanging="716"/>
              <w:jc w:val="center"/>
              <w:rPr>
                <w:rFonts w:eastAsia="Arial"/>
                <w:b/>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78544CD6" w14:textId="7D7C3472" w:rsidR="00414469" w:rsidRDefault="00414469">
            <w:pPr>
              <w:spacing w:after="5" w:line="369" w:lineRule="auto"/>
              <w:ind w:left="716" w:hanging="716"/>
              <w:jc w:val="center"/>
              <w:rPr>
                <w:rFonts w:eastAsia="Arial"/>
                <w:b/>
                <w:sz w:val="22"/>
                <w:szCs w:val="22"/>
                <w:lang w:val="ms-MY" w:eastAsia="en-MY"/>
              </w:rPr>
            </w:pPr>
          </w:p>
        </w:tc>
      </w:tr>
      <w:tr w:rsidR="00414469" w14:paraId="6BB2C478" w14:textId="77777777" w:rsidTr="009D2D6A">
        <w:trPr>
          <w:trHeight w:val="2828"/>
          <w:jc w:val="center"/>
        </w:trPr>
        <w:tc>
          <w:tcPr>
            <w:tcW w:w="710" w:type="dxa"/>
            <w:tcBorders>
              <w:top w:val="single" w:sz="4" w:space="0" w:color="auto"/>
              <w:left w:val="single" w:sz="4" w:space="0" w:color="auto"/>
              <w:bottom w:val="single" w:sz="4" w:space="0" w:color="auto"/>
              <w:right w:val="single" w:sz="4" w:space="0" w:color="auto"/>
            </w:tcBorders>
          </w:tcPr>
          <w:p w14:paraId="14D23521" w14:textId="77777777" w:rsidR="00414469" w:rsidRDefault="00414469">
            <w:pPr>
              <w:spacing w:after="5" w:line="369" w:lineRule="auto"/>
              <w:ind w:left="716" w:hanging="716"/>
              <w:jc w:val="center"/>
              <w:rPr>
                <w:rFonts w:eastAsia="Arial"/>
                <w:b/>
                <w:color w:val="000000"/>
                <w:sz w:val="22"/>
                <w:szCs w:val="22"/>
                <w:lang w:val="ms-MY" w:eastAsia="en-MY"/>
              </w:rPr>
            </w:pPr>
          </w:p>
          <w:p w14:paraId="5F4CFB38"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(ii)</w:t>
            </w:r>
          </w:p>
          <w:p w14:paraId="274E7115" w14:textId="77777777" w:rsidR="00414469" w:rsidRDefault="00414469">
            <w:pPr>
              <w:spacing w:after="5" w:line="369" w:lineRule="auto"/>
              <w:ind w:left="716" w:hanging="716"/>
              <w:jc w:val="center"/>
              <w:rPr>
                <w:rFonts w:eastAsia="Arial"/>
                <w:b/>
                <w:color w:val="000000"/>
                <w:sz w:val="22"/>
                <w:szCs w:val="22"/>
                <w:lang w:val="ms-MY" w:eastAsia="en-MY"/>
              </w:rPr>
            </w:pPr>
          </w:p>
          <w:p w14:paraId="0754EF06" w14:textId="77777777" w:rsidR="00414469" w:rsidRDefault="00414469">
            <w:pPr>
              <w:spacing w:after="5" w:line="369" w:lineRule="auto"/>
              <w:jc w:val="both"/>
              <w:rPr>
                <w:rFonts w:eastAsia="Arial"/>
                <w:b/>
                <w:color w:val="000000"/>
                <w:sz w:val="22"/>
                <w:szCs w:val="22"/>
                <w:lang w:val="ms-MY" w:eastAsia="en-MY"/>
              </w:rPr>
            </w:pPr>
          </w:p>
        </w:tc>
        <w:tc>
          <w:tcPr>
            <w:tcW w:w="3680" w:type="dxa"/>
            <w:tcBorders>
              <w:top w:val="single" w:sz="4" w:space="0" w:color="auto"/>
              <w:left w:val="single" w:sz="4" w:space="0" w:color="auto"/>
              <w:bottom w:val="single" w:sz="4" w:space="0" w:color="auto"/>
              <w:right w:val="single" w:sz="4" w:space="0" w:color="auto"/>
            </w:tcBorders>
            <w:hideMark/>
          </w:tcPr>
          <w:p w14:paraId="60627C17" w14:textId="77777777" w:rsidR="00414469" w:rsidRDefault="00414469">
            <w:pPr>
              <w:spacing w:after="5" w:line="369" w:lineRule="auto"/>
              <w:rPr>
                <w:rFonts w:eastAsia="Arial"/>
                <w:color w:val="000000"/>
                <w:sz w:val="22"/>
                <w:szCs w:val="22"/>
                <w:lang w:val="ms-MY" w:eastAsia="en-MY"/>
              </w:rPr>
            </w:pPr>
            <w:r>
              <w:rPr>
                <w:rFonts w:eastAsia="Arial"/>
                <w:b/>
                <w:color w:val="000000"/>
                <w:sz w:val="22"/>
                <w:szCs w:val="22"/>
                <w:lang w:val="ms-MY" w:eastAsia="en-MY"/>
              </w:rPr>
              <w:t>Vot 21000 –</w:t>
            </w:r>
            <w:r>
              <w:rPr>
                <w:rFonts w:eastAsia="Arial"/>
                <w:color w:val="000000"/>
                <w:sz w:val="22"/>
                <w:szCs w:val="22"/>
                <w:lang w:val="ms-MY" w:eastAsia="en-MY"/>
              </w:rPr>
              <w:t xml:space="preserve"> </w:t>
            </w:r>
            <w:r>
              <w:rPr>
                <w:rFonts w:eastAsia="Arial"/>
                <w:i/>
                <w:color w:val="000000"/>
                <w:sz w:val="22"/>
                <w:szCs w:val="22"/>
                <w:lang w:val="ms-MY" w:eastAsia="en-MY"/>
              </w:rPr>
              <w:t>Siling 10% daripada jumlah   yang diluluskan</w:t>
            </w:r>
          </w:p>
          <w:p w14:paraId="3D3F6010" w14:textId="77777777" w:rsidR="00414469" w:rsidRDefault="00414469">
            <w:pPr>
              <w:spacing w:after="5" w:line="369" w:lineRule="auto"/>
              <w:rPr>
                <w:rFonts w:eastAsia="Arial"/>
                <w:b/>
                <w:iCs/>
                <w:color w:val="000000"/>
                <w:sz w:val="22"/>
                <w:szCs w:val="22"/>
                <w:lang w:val="ms-MY" w:eastAsia="en-MY"/>
              </w:rPr>
            </w:pPr>
            <w:r>
              <w:rPr>
                <w:rFonts w:eastAsia="Arial"/>
                <w:b/>
                <w:color w:val="000000"/>
                <w:sz w:val="22"/>
                <w:szCs w:val="22"/>
                <w:lang w:val="ms-MY" w:eastAsia="en-MY"/>
              </w:rPr>
              <w:t>Travelling Expenses and S</w:t>
            </w:r>
            <w:r>
              <w:rPr>
                <w:rFonts w:eastAsia="Arial"/>
                <w:b/>
                <w:iCs/>
                <w:color w:val="000000"/>
                <w:sz w:val="22"/>
                <w:szCs w:val="22"/>
                <w:lang w:val="ms-MY" w:eastAsia="en-MY"/>
              </w:rPr>
              <w:t>ubsistence/</w:t>
            </w:r>
          </w:p>
          <w:p w14:paraId="43551A42" w14:textId="77777777" w:rsidR="00414469" w:rsidRDefault="00414469">
            <w:pPr>
              <w:spacing w:after="5" w:line="369" w:lineRule="auto"/>
              <w:ind w:left="-18" w:firstLine="18"/>
              <w:rPr>
                <w:rFonts w:eastAsia="Arial"/>
                <w:i/>
                <w:color w:val="000000"/>
                <w:sz w:val="22"/>
                <w:szCs w:val="22"/>
                <w:lang w:val="ms-MY" w:eastAsia="en-MY"/>
              </w:rPr>
            </w:pPr>
            <w:r>
              <w:rPr>
                <w:rFonts w:eastAsia="Arial"/>
                <w:i/>
                <w:color w:val="000000"/>
                <w:sz w:val="22"/>
                <w:szCs w:val="22"/>
                <w:lang w:val="ms-MY" w:eastAsia="en-MY"/>
              </w:rPr>
              <w:t>Perbelanjaan Menghadiri Seminar (Termasuk perjalanan dan penginapan.</w:t>
            </w:r>
          </w:p>
        </w:tc>
        <w:tc>
          <w:tcPr>
            <w:tcW w:w="1701" w:type="dxa"/>
            <w:tcBorders>
              <w:top w:val="single" w:sz="4" w:space="0" w:color="auto"/>
              <w:left w:val="single" w:sz="4" w:space="0" w:color="auto"/>
              <w:bottom w:val="single" w:sz="4" w:space="0" w:color="auto"/>
              <w:right w:val="single" w:sz="4" w:space="0" w:color="auto"/>
            </w:tcBorders>
            <w:vAlign w:val="center"/>
          </w:tcPr>
          <w:p w14:paraId="32DD24A7" w14:textId="21BD9292" w:rsidR="00414469" w:rsidRDefault="00414469">
            <w:pPr>
              <w:spacing w:after="5" w:line="369" w:lineRule="auto"/>
              <w:ind w:left="716" w:hanging="716"/>
              <w:jc w:val="center"/>
              <w:rPr>
                <w:rFonts w:eastAsia="Arial"/>
                <w:b/>
                <w:bCs/>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68D3E9DD" w14:textId="6057C215" w:rsidR="00414469" w:rsidRDefault="00414469">
            <w:pPr>
              <w:spacing w:after="5" w:line="369" w:lineRule="auto"/>
              <w:ind w:left="-109" w:hanging="41"/>
              <w:jc w:val="center"/>
              <w:rPr>
                <w:rFonts w:eastAsia="Arial"/>
                <w:b/>
                <w:bCs/>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24BFC344" w14:textId="3069A7D1" w:rsidR="00414469" w:rsidRDefault="00414469">
            <w:pPr>
              <w:spacing w:after="5" w:line="369" w:lineRule="auto"/>
              <w:ind w:left="39" w:hanging="39"/>
              <w:jc w:val="center"/>
              <w:rPr>
                <w:rFonts w:eastAsia="Arial"/>
                <w:b/>
                <w:bCs/>
                <w:color w:val="000000"/>
                <w:sz w:val="22"/>
                <w:szCs w:val="22"/>
                <w:lang w:val="ms-MY" w:eastAsia="en-MY"/>
              </w:rPr>
            </w:pPr>
          </w:p>
        </w:tc>
      </w:tr>
      <w:tr w:rsidR="00414469" w14:paraId="23D41F97" w14:textId="77777777" w:rsidTr="003B797F">
        <w:trPr>
          <w:trHeight w:val="1569"/>
          <w:jc w:val="center"/>
        </w:trPr>
        <w:tc>
          <w:tcPr>
            <w:tcW w:w="710" w:type="dxa"/>
            <w:tcBorders>
              <w:top w:val="single" w:sz="4" w:space="0" w:color="auto"/>
              <w:left w:val="single" w:sz="4" w:space="0" w:color="auto"/>
              <w:bottom w:val="single" w:sz="4" w:space="0" w:color="auto"/>
              <w:right w:val="single" w:sz="4" w:space="0" w:color="auto"/>
            </w:tcBorders>
          </w:tcPr>
          <w:p w14:paraId="44281559" w14:textId="77777777" w:rsidR="00414469" w:rsidRDefault="00414469">
            <w:pPr>
              <w:spacing w:after="5" w:line="369" w:lineRule="auto"/>
              <w:ind w:left="716" w:hanging="716"/>
              <w:jc w:val="center"/>
              <w:rPr>
                <w:rFonts w:eastAsia="Arial"/>
                <w:b/>
                <w:color w:val="000000"/>
                <w:sz w:val="22"/>
                <w:szCs w:val="22"/>
                <w:lang w:val="ms-MY" w:eastAsia="en-MY"/>
              </w:rPr>
            </w:pPr>
          </w:p>
          <w:p w14:paraId="50C7C495"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(iii)</w:t>
            </w:r>
          </w:p>
        </w:tc>
        <w:tc>
          <w:tcPr>
            <w:tcW w:w="3680" w:type="dxa"/>
            <w:tcBorders>
              <w:top w:val="single" w:sz="4" w:space="0" w:color="auto"/>
              <w:left w:val="single" w:sz="4" w:space="0" w:color="auto"/>
              <w:bottom w:val="single" w:sz="4" w:space="0" w:color="auto"/>
              <w:right w:val="single" w:sz="4" w:space="0" w:color="auto"/>
            </w:tcBorders>
            <w:vAlign w:val="center"/>
          </w:tcPr>
          <w:p w14:paraId="1ACD6C63"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color w:val="000000"/>
                <w:sz w:val="22"/>
                <w:szCs w:val="22"/>
                <w:lang w:val="ms-MY" w:eastAsia="en-MY"/>
              </w:rPr>
              <w:t xml:space="preserve">Vot 24000 </w:t>
            </w:r>
          </w:p>
          <w:p w14:paraId="55C3C6CA"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color w:val="000000"/>
                <w:sz w:val="22"/>
                <w:szCs w:val="22"/>
                <w:lang w:val="ms-MY" w:eastAsia="en-MY"/>
              </w:rPr>
              <w:t>Rental</w:t>
            </w:r>
          </w:p>
          <w:p w14:paraId="52AE0F65" w14:textId="77777777" w:rsidR="00414469" w:rsidRDefault="00414469">
            <w:pPr>
              <w:spacing w:after="5" w:line="369" w:lineRule="auto"/>
              <w:ind w:left="716" w:hanging="716"/>
              <w:jc w:val="both"/>
              <w:rPr>
                <w:rFonts w:eastAsia="Arial"/>
                <w:i/>
                <w:color w:val="000000"/>
                <w:sz w:val="22"/>
                <w:szCs w:val="22"/>
                <w:lang w:val="ms-MY" w:eastAsia="en-MY"/>
              </w:rPr>
            </w:pPr>
            <w:r>
              <w:rPr>
                <w:rFonts w:eastAsia="Arial"/>
                <w:i/>
                <w:color w:val="000000"/>
                <w:sz w:val="22"/>
                <w:szCs w:val="22"/>
                <w:lang w:val="ms-MY" w:eastAsia="en-MY"/>
              </w:rPr>
              <w:t>Sewaan</w:t>
            </w:r>
          </w:p>
          <w:p w14:paraId="7A9171A0" w14:textId="77777777" w:rsidR="00414469" w:rsidRDefault="00414469">
            <w:pPr>
              <w:tabs>
                <w:tab w:val="left" w:pos="1115"/>
              </w:tabs>
              <w:spacing w:line="276" w:lineRule="auto"/>
              <w:rPr>
                <w:rFonts w:eastAsia="Times New Roman"/>
                <w:i/>
                <w:sz w:val="22"/>
                <w:szCs w:val="22"/>
              </w:rPr>
            </w:pPr>
            <w:proofErr w:type="spellStart"/>
            <w:r>
              <w:rPr>
                <w:rFonts w:eastAsia="Times New Roman"/>
                <w:i/>
                <w:sz w:val="22"/>
                <w:szCs w:val="22"/>
              </w:rPr>
              <w:t>Sila</w:t>
            </w:r>
            <w:proofErr w:type="spellEnd"/>
            <w:r>
              <w:rPr>
                <w:rFonts w:eastAsia="Times New Roman"/>
                <w:i/>
                <w:sz w:val="22"/>
                <w:szCs w:val="22"/>
              </w:rPr>
              <w:t xml:space="preserve"> </w:t>
            </w:r>
            <w:proofErr w:type="spellStart"/>
            <w:r>
              <w:rPr>
                <w:rFonts w:eastAsia="Times New Roman"/>
                <w:i/>
                <w:sz w:val="22"/>
                <w:szCs w:val="22"/>
              </w:rPr>
              <w:t>nyatakan</w:t>
            </w:r>
            <w:proofErr w:type="spellEnd"/>
            <w:r>
              <w:rPr>
                <w:rFonts w:eastAsia="Times New Roman"/>
                <w:i/>
                <w:sz w:val="22"/>
                <w:szCs w:val="22"/>
              </w:rPr>
              <w:t xml:space="preserve"> </w:t>
            </w:r>
            <w:proofErr w:type="spellStart"/>
            <w:r>
              <w:rPr>
                <w:rFonts w:eastAsia="Times New Roman"/>
                <w:i/>
                <w:sz w:val="22"/>
                <w:szCs w:val="22"/>
              </w:rPr>
              <w:t>secara</w:t>
            </w:r>
            <w:proofErr w:type="spellEnd"/>
            <w:r>
              <w:rPr>
                <w:rFonts w:eastAsia="Times New Roman"/>
                <w:i/>
                <w:sz w:val="22"/>
                <w:szCs w:val="22"/>
              </w:rPr>
              <w:t xml:space="preserve"> </w:t>
            </w:r>
            <w:proofErr w:type="spellStart"/>
            <w:r>
              <w:rPr>
                <w:rFonts w:eastAsia="Times New Roman"/>
                <w:i/>
                <w:sz w:val="22"/>
                <w:szCs w:val="22"/>
              </w:rPr>
              <w:t>lengkap</w:t>
            </w:r>
            <w:proofErr w:type="spellEnd"/>
            <w:r>
              <w:rPr>
                <w:rFonts w:eastAsia="Times New Roman"/>
                <w:i/>
                <w:sz w:val="22"/>
                <w:szCs w:val="22"/>
              </w:rPr>
              <w:t xml:space="preserve"> </w:t>
            </w:r>
            <w:proofErr w:type="spellStart"/>
            <w:r>
              <w:rPr>
                <w:rFonts w:eastAsia="Times New Roman"/>
                <w:i/>
                <w:sz w:val="22"/>
                <w:szCs w:val="22"/>
              </w:rPr>
              <w:t>dengan</w:t>
            </w:r>
            <w:proofErr w:type="spellEnd"/>
            <w:r>
              <w:rPr>
                <w:rFonts w:eastAsia="Times New Roman"/>
                <w:i/>
                <w:sz w:val="22"/>
                <w:szCs w:val="22"/>
              </w:rPr>
              <w:t xml:space="preserve"> </w:t>
            </w:r>
            <w:proofErr w:type="spellStart"/>
            <w:r>
              <w:rPr>
                <w:rFonts w:eastAsia="Times New Roman"/>
                <w:i/>
                <w:sz w:val="22"/>
                <w:szCs w:val="22"/>
              </w:rPr>
              <w:t>pecahannya</w:t>
            </w:r>
            <w:proofErr w:type="spellEnd"/>
            <w:r>
              <w:rPr>
                <w:rFonts w:eastAsia="Times New Roman"/>
                <w:i/>
                <w:sz w:val="22"/>
                <w:szCs w:val="22"/>
              </w:rPr>
              <w:t xml:space="preserve"> </w:t>
            </w:r>
            <w:proofErr w:type="spellStart"/>
            <w:r>
              <w:rPr>
                <w:rFonts w:eastAsia="Times New Roman"/>
                <w:i/>
                <w:sz w:val="22"/>
                <w:szCs w:val="22"/>
              </w:rPr>
              <w:t>sekali</w:t>
            </w:r>
            <w:proofErr w:type="spellEnd"/>
          </w:p>
          <w:p w14:paraId="38C10275" w14:textId="77777777" w:rsidR="00414469" w:rsidRDefault="00414469">
            <w:pPr>
              <w:tabs>
                <w:tab w:val="left" w:pos="1115"/>
              </w:tabs>
              <w:spacing w:line="276" w:lineRule="auto"/>
              <w:rPr>
                <w:rFonts w:eastAsia="Times New Roman"/>
                <w:sz w:val="22"/>
                <w:szCs w:val="22"/>
              </w:rPr>
            </w:pPr>
          </w:p>
          <w:p w14:paraId="5F881BBE" w14:textId="77777777" w:rsidR="00414469" w:rsidRDefault="00414469">
            <w:pPr>
              <w:tabs>
                <w:tab w:val="left" w:pos="1115"/>
                <w:tab w:val="center" w:pos="4320"/>
                <w:tab w:val="right" w:pos="8640"/>
              </w:tabs>
              <w:spacing w:line="276" w:lineRule="auto"/>
              <w:rPr>
                <w:rFonts w:eastAsia="Times New Roman"/>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39D2EAE" w14:textId="148B4EE0" w:rsidR="00414469" w:rsidRDefault="00414469">
            <w:pPr>
              <w:spacing w:after="5" w:line="369" w:lineRule="auto"/>
              <w:ind w:left="716" w:hanging="716"/>
              <w:jc w:val="center"/>
              <w:rPr>
                <w:rFonts w:eastAsia="Arial"/>
                <w:b/>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401476D8" w14:textId="7CF31576" w:rsidR="00414469" w:rsidRDefault="00414469">
            <w:pPr>
              <w:spacing w:line="369" w:lineRule="auto"/>
              <w:ind w:left="638" w:hanging="716"/>
              <w:contextualSpacing/>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6C2007B2" w14:textId="00ACB6F2" w:rsidR="00414469" w:rsidRDefault="00414469">
            <w:pPr>
              <w:spacing w:after="5" w:line="369" w:lineRule="auto"/>
              <w:ind w:left="716" w:hanging="716"/>
              <w:jc w:val="center"/>
              <w:rPr>
                <w:rFonts w:eastAsia="Arial"/>
                <w:b/>
                <w:color w:val="000000"/>
                <w:sz w:val="22"/>
                <w:szCs w:val="22"/>
                <w:lang w:val="ms-MY" w:eastAsia="en-MY"/>
              </w:rPr>
            </w:pPr>
          </w:p>
        </w:tc>
      </w:tr>
      <w:tr w:rsidR="00414469" w14:paraId="14F1EEA7" w14:textId="77777777" w:rsidTr="009D2D6A">
        <w:trPr>
          <w:trHeight w:val="1676"/>
          <w:jc w:val="center"/>
        </w:trPr>
        <w:tc>
          <w:tcPr>
            <w:tcW w:w="710" w:type="dxa"/>
            <w:tcBorders>
              <w:top w:val="single" w:sz="4" w:space="0" w:color="auto"/>
              <w:left w:val="single" w:sz="4" w:space="0" w:color="auto"/>
              <w:bottom w:val="single" w:sz="4" w:space="0" w:color="auto"/>
              <w:right w:val="single" w:sz="4" w:space="0" w:color="auto"/>
            </w:tcBorders>
          </w:tcPr>
          <w:p w14:paraId="1BCCBB4D" w14:textId="77777777" w:rsidR="00414469" w:rsidRDefault="00414469">
            <w:pPr>
              <w:spacing w:after="5" w:line="369" w:lineRule="auto"/>
              <w:ind w:left="716" w:hanging="716"/>
              <w:jc w:val="center"/>
              <w:rPr>
                <w:rFonts w:eastAsia="Arial"/>
                <w:b/>
                <w:color w:val="000000"/>
                <w:sz w:val="22"/>
                <w:szCs w:val="22"/>
                <w:lang w:val="ms-MY" w:eastAsia="en-MY"/>
              </w:rPr>
            </w:pPr>
          </w:p>
          <w:p w14:paraId="183A2B7A"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(iv)</w:t>
            </w:r>
          </w:p>
          <w:p w14:paraId="0AA2AB22" w14:textId="77777777" w:rsidR="00414469" w:rsidRDefault="00414469">
            <w:pPr>
              <w:spacing w:after="5" w:line="369" w:lineRule="auto"/>
              <w:ind w:left="716" w:hanging="716"/>
              <w:jc w:val="center"/>
              <w:rPr>
                <w:rFonts w:eastAsia="Arial"/>
                <w:b/>
                <w:color w:val="000000"/>
                <w:sz w:val="22"/>
                <w:szCs w:val="22"/>
                <w:lang w:val="ms-MY" w:eastAsia="en-MY"/>
              </w:rPr>
            </w:pPr>
          </w:p>
          <w:p w14:paraId="1D8BF997" w14:textId="77777777" w:rsidR="00414469" w:rsidRDefault="00414469">
            <w:pPr>
              <w:spacing w:after="5" w:line="369" w:lineRule="auto"/>
              <w:jc w:val="both"/>
              <w:rPr>
                <w:rFonts w:eastAsia="Arial"/>
                <w:b/>
                <w:color w:val="000000"/>
                <w:sz w:val="22"/>
                <w:szCs w:val="22"/>
                <w:lang w:val="ms-MY" w:eastAsia="en-MY"/>
              </w:rPr>
            </w:pPr>
          </w:p>
        </w:tc>
        <w:tc>
          <w:tcPr>
            <w:tcW w:w="3680" w:type="dxa"/>
            <w:tcBorders>
              <w:top w:val="single" w:sz="4" w:space="0" w:color="auto"/>
              <w:left w:val="single" w:sz="4" w:space="0" w:color="auto"/>
              <w:bottom w:val="single" w:sz="4" w:space="0" w:color="auto"/>
              <w:right w:val="single" w:sz="4" w:space="0" w:color="auto"/>
            </w:tcBorders>
            <w:hideMark/>
          </w:tcPr>
          <w:p w14:paraId="1DF2DF36" w14:textId="77777777" w:rsidR="00414469" w:rsidRDefault="00414469">
            <w:pPr>
              <w:spacing w:after="5" w:line="369" w:lineRule="auto"/>
              <w:ind w:left="716" w:hanging="716"/>
              <w:rPr>
                <w:rFonts w:eastAsia="Arial"/>
                <w:b/>
                <w:color w:val="000000"/>
                <w:sz w:val="22"/>
                <w:szCs w:val="22"/>
                <w:lang w:val="ms-MY" w:eastAsia="en-MY"/>
              </w:rPr>
            </w:pPr>
            <w:r>
              <w:rPr>
                <w:rFonts w:eastAsia="Arial"/>
                <w:b/>
                <w:color w:val="000000"/>
                <w:sz w:val="22"/>
                <w:szCs w:val="22"/>
                <w:lang w:val="ms-MY" w:eastAsia="en-MY"/>
              </w:rPr>
              <w:t xml:space="preserve">Vot 27000 </w:t>
            </w:r>
          </w:p>
          <w:p w14:paraId="0969EDCB" w14:textId="77777777" w:rsidR="00414469" w:rsidRDefault="00414469">
            <w:pPr>
              <w:spacing w:after="5" w:line="369" w:lineRule="auto"/>
              <w:rPr>
                <w:rFonts w:eastAsia="Arial"/>
                <w:b/>
                <w:color w:val="000000"/>
                <w:sz w:val="22"/>
                <w:szCs w:val="22"/>
                <w:lang w:val="ms-MY" w:eastAsia="en-MY"/>
              </w:rPr>
            </w:pPr>
            <w:r>
              <w:rPr>
                <w:rFonts w:eastAsia="Arial"/>
                <w:b/>
                <w:color w:val="000000"/>
                <w:sz w:val="22"/>
                <w:szCs w:val="22"/>
                <w:lang w:val="ms-MY" w:eastAsia="en-MY"/>
              </w:rPr>
              <w:t xml:space="preserve">Research Meterials &amp; Supplies </w:t>
            </w:r>
          </w:p>
          <w:p w14:paraId="3FD429B0" w14:textId="77777777" w:rsidR="00414469" w:rsidRDefault="00414469">
            <w:pPr>
              <w:spacing w:after="5" w:line="369" w:lineRule="auto"/>
              <w:ind w:left="716" w:hanging="716"/>
              <w:rPr>
                <w:rFonts w:eastAsia="Arial"/>
                <w:i/>
                <w:color w:val="000000"/>
                <w:sz w:val="22"/>
                <w:szCs w:val="22"/>
                <w:lang w:val="ms-MY" w:eastAsia="en-MY"/>
              </w:rPr>
            </w:pPr>
            <w:r>
              <w:rPr>
                <w:rFonts w:eastAsia="Arial"/>
                <w:i/>
                <w:color w:val="000000"/>
                <w:sz w:val="22"/>
                <w:szCs w:val="22"/>
                <w:lang w:val="ms-MY" w:eastAsia="en-MY"/>
              </w:rPr>
              <w:t xml:space="preserve">Bekalan &amp; bahan-bahan lain </w:t>
            </w:r>
          </w:p>
        </w:tc>
        <w:tc>
          <w:tcPr>
            <w:tcW w:w="1701" w:type="dxa"/>
            <w:tcBorders>
              <w:top w:val="single" w:sz="4" w:space="0" w:color="auto"/>
              <w:left w:val="single" w:sz="4" w:space="0" w:color="auto"/>
              <w:bottom w:val="single" w:sz="4" w:space="0" w:color="auto"/>
              <w:right w:val="single" w:sz="4" w:space="0" w:color="auto"/>
            </w:tcBorders>
            <w:vAlign w:val="center"/>
          </w:tcPr>
          <w:p w14:paraId="49500D78" w14:textId="7A26F5C2" w:rsidR="00414469" w:rsidRDefault="00414469">
            <w:pPr>
              <w:spacing w:after="5" w:line="369" w:lineRule="auto"/>
              <w:ind w:left="716" w:hanging="716"/>
              <w:jc w:val="center"/>
              <w:rPr>
                <w:rFonts w:eastAsia="Arial"/>
                <w:b/>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1F2187D7" w14:textId="0618A2B7" w:rsidR="00414469" w:rsidRDefault="00414469">
            <w:pPr>
              <w:spacing w:after="5" w:line="369" w:lineRule="auto"/>
              <w:ind w:left="716" w:hanging="716"/>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64651560" w14:textId="3F5DA1E5" w:rsidR="00414469" w:rsidRDefault="00414469">
            <w:pPr>
              <w:spacing w:after="5" w:line="369" w:lineRule="auto"/>
              <w:jc w:val="center"/>
              <w:rPr>
                <w:rFonts w:eastAsia="Arial"/>
                <w:b/>
                <w:color w:val="000000"/>
                <w:sz w:val="22"/>
                <w:szCs w:val="22"/>
                <w:lang w:val="ms-MY" w:eastAsia="en-MY"/>
              </w:rPr>
            </w:pPr>
          </w:p>
        </w:tc>
      </w:tr>
      <w:tr w:rsidR="00414469" w14:paraId="65F8ED87" w14:textId="77777777" w:rsidTr="003B797F">
        <w:trPr>
          <w:trHeight w:val="1070"/>
          <w:jc w:val="center"/>
        </w:trPr>
        <w:tc>
          <w:tcPr>
            <w:tcW w:w="710" w:type="dxa"/>
            <w:tcBorders>
              <w:top w:val="single" w:sz="4" w:space="0" w:color="auto"/>
              <w:left w:val="single" w:sz="4" w:space="0" w:color="auto"/>
              <w:bottom w:val="single" w:sz="4" w:space="0" w:color="auto"/>
              <w:right w:val="single" w:sz="4" w:space="0" w:color="auto"/>
            </w:tcBorders>
          </w:tcPr>
          <w:p w14:paraId="205D29ED" w14:textId="77777777" w:rsidR="00414469" w:rsidRDefault="00414469">
            <w:pPr>
              <w:spacing w:after="5" w:line="369" w:lineRule="auto"/>
              <w:ind w:left="716" w:hanging="716"/>
              <w:jc w:val="center"/>
              <w:rPr>
                <w:rFonts w:eastAsia="Arial"/>
                <w:b/>
                <w:color w:val="000000"/>
                <w:sz w:val="22"/>
                <w:szCs w:val="22"/>
                <w:lang w:val="ms-MY" w:eastAsia="en-MY"/>
              </w:rPr>
            </w:pPr>
          </w:p>
          <w:p w14:paraId="311E37D9"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(v)</w:t>
            </w:r>
          </w:p>
        </w:tc>
        <w:tc>
          <w:tcPr>
            <w:tcW w:w="3680" w:type="dxa"/>
            <w:tcBorders>
              <w:top w:val="single" w:sz="4" w:space="0" w:color="auto"/>
              <w:left w:val="single" w:sz="4" w:space="0" w:color="auto"/>
              <w:bottom w:val="single" w:sz="4" w:space="0" w:color="auto"/>
              <w:right w:val="single" w:sz="4" w:space="0" w:color="auto"/>
            </w:tcBorders>
            <w:vAlign w:val="center"/>
          </w:tcPr>
          <w:p w14:paraId="6F5155FF"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color w:val="000000"/>
                <w:sz w:val="22"/>
                <w:szCs w:val="22"/>
                <w:lang w:val="ms-MY" w:eastAsia="en-MY"/>
              </w:rPr>
              <w:t xml:space="preserve">Vot 28000 </w:t>
            </w:r>
          </w:p>
          <w:p w14:paraId="1E5D137F" w14:textId="77777777" w:rsidR="00414469" w:rsidRDefault="00414469">
            <w:pPr>
              <w:spacing w:after="5" w:line="369" w:lineRule="auto"/>
              <w:jc w:val="both"/>
              <w:rPr>
                <w:rFonts w:eastAsia="Arial"/>
                <w:b/>
                <w:color w:val="000000"/>
                <w:sz w:val="22"/>
                <w:szCs w:val="22"/>
                <w:lang w:val="ms-MY" w:eastAsia="en-MY"/>
              </w:rPr>
            </w:pPr>
            <w:r>
              <w:rPr>
                <w:rFonts w:eastAsia="Arial"/>
                <w:b/>
                <w:color w:val="000000"/>
                <w:sz w:val="22"/>
                <w:szCs w:val="22"/>
                <w:lang w:val="ms-MY" w:eastAsia="en-MY"/>
              </w:rPr>
              <w:t>Maintenance and Minor Repair Services</w:t>
            </w:r>
          </w:p>
          <w:p w14:paraId="73C1AC5A" w14:textId="77777777" w:rsidR="00414469" w:rsidRDefault="00414469">
            <w:pPr>
              <w:spacing w:after="5" w:line="369" w:lineRule="auto"/>
              <w:jc w:val="both"/>
              <w:rPr>
                <w:rFonts w:eastAsia="Arial"/>
                <w:b/>
                <w:i/>
                <w:color w:val="000000"/>
                <w:sz w:val="22"/>
                <w:szCs w:val="22"/>
                <w:lang w:val="ms-MY" w:eastAsia="en-MY"/>
              </w:rPr>
            </w:pPr>
            <w:r>
              <w:rPr>
                <w:rFonts w:eastAsia="Arial"/>
                <w:i/>
                <w:color w:val="000000"/>
                <w:sz w:val="22"/>
                <w:szCs w:val="22"/>
                <w:lang w:val="ms-MY" w:eastAsia="en-MY"/>
              </w:rPr>
              <w:t>Penyelenggaraan dan Pembaikan Kecil yang dibeli</w:t>
            </w:r>
          </w:p>
          <w:p w14:paraId="67FDE1E4" w14:textId="77777777" w:rsidR="00414469" w:rsidRDefault="00414469">
            <w:pPr>
              <w:spacing w:after="5" w:line="369" w:lineRule="auto"/>
              <w:jc w:val="both"/>
              <w:rPr>
                <w:rFonts w:eastAsia="Arial"/>
                <w:color w:val="000000"/>
                <w:sz w:val="22"/>
                <w:szCs w:val="22"/>
                <w:lang w:val="ms-MY" w:eastAsia="en-MY"/>
              </w:rPr>
            </w:pPr>
            <w:r>
              <w:rPr>
                <w:rFonts w:eastAsia="Arial"/>
                <w:color w:val="000000"/>
                <w:sz w:val="22"/>
                <w:szCs w:val="22"/>
                <w:lang w:val="ms-MY" w:eastAsia="en-MY"/>
              </w:rPr>
              <w:t>Sila nyatakan secara lengkap dengan pecahan nya sekali.</w:t>
            </w:r>
          </w:p>
          <w:p w14:paraId="11CFE8EF" w14:textId="77777777" w:rsidR="00414469" w:rsidRDefault="00414469">
            <w:pPr>
              <w:spacing w:after="5" w:line="369" w:lineRule="auto"/>
              <w:ind w:left="716" w:hanging="716"/>
              <w:jc w:val="both"/>
              <w:rPr>
                <w:rFonts w:eastAsia="Arial"/>
                <w:color w:val="000000"/>
                <w:sz w:val="22"/>
                <w:szCs w:val="22"/>
                <w:lang w:val="ms-MY" w:eastAsia="en-MY"/>
              </w:rPr>
            </w:pPr>
          </w:p>
        </w:tc>
        <w:tc>
          <w:tcPr>
            <w:tcW w:w="1701" w:type="dxa"/>
            <w:tcBorders>
              <w:top w:val="single" w:sz="4" w:space="0" w:color="auto"/>
              <w:left w:val="single" w:sz="4" w:space="0" w:color="auto"/>
              <w:bottom w:val="single" w:sz="4" w:space="0" w:color="auto"/>
              <w:right w:val="single" w:sz="4" w:space="0" w:color="auto"/>
            </w:tcBorders>
            <w:vAlign w:val="center"/>
          </w:tcPr>
          <w:p w14:paraId="7027CB06" w14:textId="747AB9C5" w:rsidR="00414469" w:rsidRDefault="00414469">
            <w:pPr>
              <w:spacing w:after="5" w:line="369" w:lineRule="auto"/>
              <w:ind w:left="716" w:hanging="716"/>
              <w:jc w:val="center"/>
              <w:rPr>
                <w:rFonts w:eastAsia="Arial"/>
                <w:b/>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41A499D8" w14:textId="2C5C8583" w:rsidR="00414469" w:rsidRDefault="00414469">
            <w:pPr>
              <w:spacing w:after="5" w:line="369" w:lineRule="auto"/>
              <w:ind w:left="716" w:hanging="716"/>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62AEC643" w14:textId="43AF04EB" w:rsidR="00414469" w:rsidRDefault="00414469">
            <w:pPr>
              <w:spacing w:after="5" w:line="369" w:lineRule="auto"/>
              <w:ind w:left="716" w:hanging="716"/>
              <w:jc w:val="center"/>
              <w:rPr>
                <w:rFonts w:eastAsia="Arial"/>
                <w:b/>
                <w:color w:val="000000"/>
                <w:sz w:val="22"/>
                <w:szCs w:val="22"/>
                <w:lang w:val="ms-MY" w:eastAsia="en-MY"/>
              </w:rPr>
            </w:pPr>
          </w:p>
        </w:tc>
      </w:tr>
      <w:tr w:rsidR="00414469" w14:paraId="4A3227A2" w14:textId="77777777" w:rsidTr="009D2D6A">
        <w:trPr>
          <w:trHeight w:val="798"/>
          <w:jc w:val="center"/>
        </w:trPr>
        <w:tc>
          <w:tcPr>
            <w:tcW w:w="710" w:type="dxa"/>
            <w:tcBorders>
              <w:top w:val="single" w:sz="4" w:space="0" w:color="auto"/>
              <w:left w:val="single" w:sz="4" w:space="0" w:color="auto"/>
              <w:bottom w:val="single" w:sz="4" w:space="0" w:color="auto"/>
              <w:right w:val="single" w:sz="4" w:space="0" w:color="auto"/>
            </w:tcBorders>
          </w:tcPr>
          <w:p w14:paraId="19BD312E" w14:textId="77777777" w:rsidR="00414469" w:rsidRDefault="00414469">
            <w:pPr>
              <w:spacing w:after="5" w:line="369" w:lineRule="auto"/>
              <w:ind w:left="716" w:hanging="716"/>
              <w:jc w:val="center"/>
              <w:rPr>
                <w:rFonts w:eastAsia="Arial"/>
                <w:b/>
                <w:color w:val="000000"/>
                <w:sz w:val="22"/>
                <w:szCs w:val="22"/>
                <w:lang w:val="ms-MY" w:eastAsia="en-MY"/>
              </w:rPr>
            </w:pPr>
          </w:p>
          <w:p w14:paraId="0A148316"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(vi)</w:t>
            </w:r>
          </w:p>
          <w:p w14:paraId="4FF5A082" w14:textId="77777777" w:rsidR="00414469" w:rsidRDefault="00414469">
            <w:pPr>
              <w:spacing w:after="5" w:line="369" w:lineRule="auto"/>
              <w:ind w:left="716" w:hanging="716"/>
              <w:jc w:val="center"/>
              <w:rPr>
                <w:rFonts w:eastAsia="Arial"/>
                <w:b/>
                <w:color w:val="000000"/>
                <w:sz w:val="22"/>
                <w:szCs w:val="22"/>
                <w:lang w:val="ms-MY" w:eastAsia="en-MY"/>
              </w:rPr>
            </w:pPr>
          </w:p>
          <w:p w14:paraId="1D1B79F0" w14:textId="77777777" w:rsidR="00414469" w:rsidRDefault="00414469">
            <w:pPr>
              <w:spacing w:after="5" w:line="369" w:lineRule="auto"/>
              <w:ind w:left="716" w:hanging="716"/>
              <w:jc w:val="center"/>
              <w:rPr>
                <w:rFonts w:eastAsia="Arial"/>
                <w:b/>
                <w:color w:val="000000"/>
                <w:sz w:val="22"/>
                <w:szCs w:val="22"/>
                <w:lang w:val="ms-MY" w:eastAsia="en-MY"/>
              </w:rPr>
            </w:pPr>
          </w:p>
          <w:p w14:paraId="4221B671" w14:textId="77777777" w:rsidR="00414469" w:rsidRDefault="00414469">
            <w:pPr>
              <w:spacing w:after="5" w:line="369" w:lineRule="auto"/>
              <w:ind w:left="716" w:hanging="716"/>
              <w:jc w:val="center"/>
              <w:rPr>
                <w:rFonts w:eastAsia="Arial"/>
                <w:b/>
                <w:color w:val="000000"/>
                <w:sz w:val="22"/>
                <w:szCs w:val="22"/>
                <w:lang w:val="ms-MY" w:eastAsia="en-MY"/>
              </w:rPr>
            </w:pPr>
          </w:p>
          <w:p w14:paraId="2260E71E" w14:textId="77777777" w:rsidR="00414469" w:rsidRDefault="00414469">
            <w:pPr>
              <w:spacing w:after="5" w:line="369" w:lineRule="auto"/>
              <w:ind w:left="716" w:hanging="716"/>
              <w:jc w:val="center"/>
              <w:rPr>
                <w:rFonts w:eastAsia="Arial"/>
                <w:b/>
                <w:color w:val="000000"/>
                <w:sz w:val="22"/>
                <w:szCs w:val="22"/>
                <w:lang w:val="ms-MY" w:eastAsia="en-MY"/>
              </w:rPr>
            </w:pPr>
          </w:p>
          <w:p w14:paraId="7A8F2A1C" w14:textId="77777777" w:rsidR="00414469" w:rsidRDefault="00414469">
            <w:pPr>
              <w:spacing w:after="5" w:line="369" w:lineRule="auto"/>
              <w:ind w:left="716" w:hanging="716"/>
              <w:jc w:val="center"/>
              <w:rPr>
                <w:rFonts w:eastAsia="Arial"/>
                <w:b/>
                <w:color w:val="000000"/>
                <w:sz w:val="22"/>
                <w:szCs w:val="22"/>
                <w:lang w:val="ms-MY" w:eastAsia="en-MY"/>
              </w:rPr>
            </w:pPr>
          </w:p>
          <w:p w14:paraId="614F678F" w14:textId="77777777" w:rsidR="00414469" w:rsidRDefault="00414469">
            <w:pPr>
              <w:spacing w:after="5" w:line="369" w:lineRule="auto"/>
              <w:ind w:left="716" w:hanging="716"/>
              <w:jc w:val="both"/>
              <w:rPr>
                <w:rFonts w:eastAsia="Arial"/>
                <w:b/>
                <w:color w:val="000000"/>
                <w:sz w:val="22"/>
                <w:szCs w:val="22"/>
                <w:lang w:val="ms-MY" w:eastAsia="en-MY"/>
              </w:rPr>
            </w:pPr>
          </w:p>
        </w:tc>
        <w:tc>
          <w:tcPr>
            <w:tcW w:w="3680" w:type="dxa"/>
            <w:tcBorders>
              <w:top w:val="single" w:sz="4" w:space="0" w:color="auto"/>
              <w:left w:val="single" w:sz="4" w:space="0" w:color="auto"/>
              <w:bottom w:val="single" w:sz="4" w:space="0" w:color="auto"/>
              <w:right w:val="single" w:sz="4" w:space="0" w:color="auto"/>
            </w:tcBorders>
            <w:vAlign w:val="center"/>
            <w:hideMark/>
          </w:tcPr>
          <w:p w14:paraId="3E44CEA9"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color w:val="000000"/>
                <w:sz w:val="22"/>
                <w:szCs w:val="22"/>
                <w:lang w:val="ms-MY" w:eastAsia="en-MY"/>
              </w:rPr>
              <w:t xml:space="preserve">Vot 29000 </w:t>
            </w:r>
          </w:p>
          <w:p w14:paraId="70B910F1" w14:textId="77777777" w:rsidR="00414469" w:rsidRDefault="00414469">
            <w:pPr>
              <w:spacing w:after="5" w:line="369" w:lineRule="auto"/>
              <w:ind w:left="716" w:hanging="716"/>
              <w:jc w:val="both"/>
              <w:rPr>
                <w:rFonts w:eastAsia="Arial"/>
                <w:i/>
                <w:color w:val="000000"/>
                <w:sz w:val="22"/>
                <w:szCs w:val="22"/>
                <w:lang w:val="ms-MY" w:eastAsia="en-MY"/>
              </w:rPr>
            </w:pPr>
            <w:r>
              <w:rPr>
                <w:rFonts w:eastAsia="Arial"/>
                <w:b/>
                <w:bCs/>
                <w:color w:val="000000"/>
                <w:sz w:val="22"/>
                <w:szCs w:val="22"/>
                <w:lang w:val="ms-MY" w:eastAsia="en-MY"/>
              </w:rPr>
              <w:t>Special Services/Honorarium</w:t>
            </w:r>
          </w:p>
          <w:p w14:paraId="06CBEECE" w14:textId="77777777" w:rsidR="00414469" w:rsidRDefault="00414469">
            <w:pPr>
              <w:spacing w:after="5" w:line="369" w:lineRule="auto"/>
              <w:ind w:hanging="14"/>
              <w:jc w:val="both"/>
              <w:rPr>
                <w:rFonts w:eastAsia="Arial"/>
                <w:color w:val="000000"/>
                <w:sz w:val="22"/>
                <w:szCs w:val="22"/>
                <w:lang w:val="en-MY" w:eastAsia="en-MY"/>
              </w:rPr>
            </w:pPr>
            <w:r>
              <w:rPr>
                <w:rFonts w:eastAsia="Arial"/>
                <w:i/>
                <w:color w:val="000000"/>
                <w:sz w:val="22"/>
                <w:szCs w:val="22"/>
                <w:lang w:val="ms-MY" w:eastAsia="en-MY"/>
              </w:rPr>
              <w:t>Perkhidmatan Ihktisas, yuran pendaftaran seminar)dan/atau latihan teknikal/khas</w:t>
            </w:r>
            <w:r>
              <w:rPr>
                <w:rFonts w:eastAsia="Arial"/>
                <w:i/>
                <w:iCs/>
                <w:color w:val="000000"/>
                <w:sz w:val="22"/>
                <w:szCs w:val="22"/>
                <w:lang w:val="ms-MY" w:eastAsia="en-MY"/>
              </w:rPr>
              <w:t xml:space="preserve">. </w:t>
            </w:r>
            <w:r>
              <w:rPr>
                <w:rFonts w:eastAsia="Arial"/>
                <w:i/>
                <w:color w:val="000000"/>
                <w:sz w:val="22"/>
                <w:szCs w:val="22"/>
                <w:lang w:val="ms-MY" w:eastAsia="en-MY"/>
              </w:rPr>
              <w:t xml:space="preserve">Yuran Penerbitan Jurnal selepas mendapat kelulusan CRIM dan perkhidmatan lain termasuk hospitaliti /enumerator. </w:t>
            </w:r>
          </w:p>
        </w:tc>
        <w:tc>
          <w:tcPr>
            <w:tcW w:w="1701" w:type="dxa"/>
            <w:tcBorders>
              <w:top w:val="single" w:sz="4" w:space="0" w:color="auto"/>
              <w:left w:val="single" w:sz="4" w:space="0" w:color="auto"/>
              <w:bottom w:val="single" w:sz="4" w:space="0" w:color="auto"/>
              <w:right w:val="single" w:sz="4" w:space="0" w:color="auto"/>
            </w:tcBorders>
            <w:vAlign w:val="center"/>
          </w:tcPr>
          <w:p w14:paraId="5895150C" w14:textId="7DBC0721" w:rsidR="00414469" w:rsidRDefault="00414469">
            <w:pPr>
              <w:tabs>
                <w:tab w:val="left" w:pos="1115"/>
                <w:tab w:val="center" w:pos="4320"/>
                <w:tab w:val="right" w:pos="8640"/>
              </w:tabs>
              <w:spacing w:line="276" w:lineRule="auto"/>
              <w:jc w:val="center"/>
              <w:rPr>
                <w:rFonts w:eastAsia="Times New Roman"/>
                <w:b/>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6A5560BF" w14:textId="5CC1468A" w:rsidR="00414469" w:rsidRDefault="00414469">
            <w:pPr>
              <w:spacing w:line="276" w:lineRule="auto"/>
              <w:ind w:left="34" w:hanging="34"/>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686D7519" w14:textId="2335A9D6" w:rsidR="00414469" w:rsidRDefault="00414469">
            <w:pPr>
              <w:spacing w:after="5" w:line="369" w:lineRule="auto"/>
              <w:ind w:left="716" w:hanging="716"/>
              <w:jc w:val="center"/>
              <w:rPr>
                <w:rFonts w:eastAsia="Arial"/>
                <w:b/>
                <w:bCs/>
                <w:color w:val="000000"/>
                <w:sz w:val="22"/>
                <w:szCs w:val="22"/>
                <w:lang w:val="ms-MY" w:eastAsia="en-MY"/>
              </w:rPr>
            </w:pPr>
          </w:p>
        </w:tc>
      </w:tr>
      <w:tr w:rsidR="00414469" w14:paraId="2FF2E501" w14:textId="77777777" w:rsidTr="003B797F">
        <w:trPr>
          <w:trHeight w:val="843"/>
          <w:jc w:val="center"/>
        </w:trPr>
        <w:tc>
          <w:tcPr>
            <w:tcW w:w="710" w:type="dxa"/>
            <w:vMerge w:val="restart"/>
            <w:tcBorders>
              <w:top w:val="single" w:sz="4" w:space="0" w:color="auto"/>
              <w:left w:val="single" w:sz="4" w:space="0" w:color="auto"/>
              <w:bottom w:val="single" w:sz="4" w:space="0" w:color="auto"/>
              <w:right w:val="single" w:sz="4" w:space="0" w:color="auto"/>
            </w:tcBorders>
          </w:tcPr>
          <w:p w14:paraId="01274CBE" w14:textId="77777777" w:rsidR="00414469" w:rsidRDefault="00414469">
            <w:pPr>
              <w:spacing w:after="5" w:line="369" w:lineRule="auto"/>
              <w:ind w:left="716" w:hanging="716"/>
              <w:jc w:val="center"/>
              <w:rPr>
                <w:rFonts w:eastAsia="Arial"/>
                <w:b/>
                <w:color w:val="000000"/>
                <w:sz w:val="22"/>
                <w:szCs w:val="22"/>
                <w:lang w:val="ms-MY" w:eastAsia="en-MY"/>
              </w:rPr>
            </w:pPr>
          </w:p>
          <w:p w14:paraId="5BB7D529"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(vii)</w:t>
            </w:r>
          </w:p>
        </w:tc>
        <w:tc>
          <w:tcPr>
            <w:tcW w:w="3680" w:type="dxa"/>
            <w:tcBorders>
              <w:top w:val="single" w:sz="4" w:space="0" w:color="auto"/>
              <w:left w:val="single" w:sz="4" w:space="0" w:color="auto"/>
              <w:bottom w:val="single" w:sz="4" w:space="0" w:color="auto"/>
              <w:right w:val="single" w:sz="4" w:space="0" w:color="auto"/>
            </w:tcBorders>
            <w:vAlign w:val="center"/>
          </w:tcPr>
          <w:p w14:paraId="36797251" w14:textId="77777777" w:rsidR="00414469" w:rsidRDefault="00414469">
            <w:pPr>
              <w:spacing w:after="5" w:line="369" w:lineRule="auto"/>
              <w:ind w:hanging="14"/>
              <w:jc w:val="both"/>
              <w:rPr>
                <w:rFonts w:eastAsia="Arial"/>
                <w:b/>
                <w:color w:val="000000"/>
                <w:sz w:val="22"/>
                <w:szCs w:val="22"/>
                <w:lang w:val="ms-MY" w:eastAsia="en-MY"/>
              </w:rPr>
            </w:pPr>
            <w:r>
              <w:rPr>
                <w:rFonts w:eastAsia="Arial"/>
                <w:b/>
                <w:color w:val="000000"/>
                <w:sz w:val="22"/>
                <w:szCs w:val="22"/>
                <w:lang w:val="ms-MY" w:eastAsia="en-MY"/>
              </w:rPr>
              <w:t xml:space="preserve">Vot 35000 – </w:t>
            </w:r>
            <w:r>
              <w:rPr>
                <w:rFonts w:eastAsia="Arial"/>
                <w:i/>
                <w:color w:val="000000"/>
                <w:sz w:val="22"/>
                <w:szCs w:val="22"/>
                <w:lang w:val="ms-MY" w:eastAsia="en-MY"/>
              </w:rPr>
              <w:t>Siling Jumlah (Vot35000 + Vot36000) adalah tidak lebih 40% daripada bajet dipohon</w:t>
            </w:r>
          </w:p>
          <w:p w14:paraId="6C236C5C"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bCs/>
                <w:color w:val="000000"/>
                <w:sz w:val="22"/>
                <w:szCs w:val="22"/>
                <w:lang w:val="ms-MY" w:eastAsia="en-MY"/>
              </w:rPr>
              <w:t>Special Equipment (Fix Asset)</w:t>
            </w:r>
          </w:p>
          <w:p w14:paraId="2600E495" w14:textId="77777777" w:rsidR="00414469" w:rsidRDefault="00414469">
            <w:pPr>
              <w:spacing w:after="5" w:line="360" w:lineRule="auto"/>
              <w:ind w:left="342" w:hanging="342"/>
              <w:jc w:val="both"/>
              <w:rPr>
                <w:rFonts w:eastAsia="Arial"/>
                <w:color w:val="000000"/>
                <w:sz w:val="22"/>
                <w:szCs w:val="22"/>
                <w:lang w:val="ms-MY" w:eastAsia="en-MY"/>
              </w:rPr>
            </w:pPr>
          </w:p>
        </w:tc>
        <w:tc>
          <w:tcPr>
            <w:tcW w:w="1701" w:type="dxa"/>
            <w:tcBorders>
              <w:top w:val="single" w:sz="4" w:space="0" w:color="auto"/>
              <w:left w:val="single" w:sz="4" w:space="0" w:color="auto"/>
              <w:bottom w:val="single" w:sz="4" w:space="0" w:color="auto"/>
              <w:right w:val="single" w:sz="4" w:space="0" w:color="auto"/>
            </w:tcBorders>
            <w:vAlign w:val="center"/>
          </w:tcPr>
          <w:p w14:paraId="0B4DF5FC" w14:textId="7E852FC4" w:rsidR="00414469" w:rsidRDefault="00414469">
            <w:pPr>
              <w:spacing w:after="5" w:line="369" w:lineRule="auto"/>
              <w:ind w:left="716" w:hanging="716"/>
              <w:jc w:val="center"/>
              <w:rPr>
                <w:rFonts w:eastAsia="Arial"/>
                <w:b/>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48E26D75" w14:textId="59C53B6A" w:rsidR="00414469" w:rsidRDefault="00414469">
            <w:pPr>
              <w:spacing w:after="5" w:line="369" w:lineRule="auto"/>
              <w:ind w:left="716" w:hanging="716"/>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318E0216" w14:textId="316A6584" w:rsidR="00414469" w:rsidRDefault="00414469">
            <w:pPr>
              <w:spacing w:after="5" w:line="369" w:lineRule="auto"/>
              <w:ind w:left="716" w:hanging="716"/>
              <w:jc w:val="center"/>
              <w:rPr>
                <w:rFonts w:eastAsia="Arial"/>
                <w:b/>
                <w:color w:val="000000"/>
                <w:sz w:val="22"/>
                <w:szCs w:val="22"/>
                <w:lang w:val="ms-MY" w:eastAsia="en-MY"/>
              </w:rPr>
            </w:pPr>
          </w:p>
        </w:tc>
      </w:tr>
      <w:tr w:rsidR="00414469" w14:paraId="61C1347B" w14:textId="77777777" w:rsidTr="003B797F">
        <w:trPr>
          <w:trHeight w:val="1070"/>
          <w:jc w:val="center"/>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4481721" w14:textId="77777777" w:rsidR="00414469" w:rsidRDefault="00414469">
            <w:pPr>
              <w:spacing w:line="276" w:lineRule="auto"/>
              <w:rPr>
                <w:rFonts w:eastAsia="Arial"/>
                <w:b/>
                <w:color w:val="000000"/>
                <w:sz w:val="22"/>
                <w:szCs w:val="22"/>
                <w:lang w:val="ms-MY" w:eastAsia="en-MY"/>
              </w:rPr>
            </w:pPr>
          </w:p>
        </w:tc>
        <w:tc>
          <w:tcPr>
            <w:tcW w:w="3680" w:type="dxa"/>
            <w:tcBorders>
              <w:top w:val="single" w:sz="4" w:space="0" w:color="auto"/>
              <w:left w:val="single" w:sz="4" w:space="0" w:color="auto"/>
              <w:bottom w:val="single" w:sz="4" w:space="0" w:color="auto"/>
              <w:right w:val="single" w:sz="4" w:space="0" w:color="auto"/>
            </w:tcBorders>
            <w:vAlign w:val="center"/>
          </w:tcPr>
          <w:p w14:paraId="2CAC1692" w14:textId="77777777" w:rsidR="00414469" w:rsidRDefault="00414469">
            <w:pPr>
              <w:spacing w:after="5" w:line="369" w:lineRule="auto"/>
              <w:ind w:left="716" w:hanging="716"/>
              <w:jc w:val="both"/>
              <w:rPr>
                <w:rFonts w:eastAsia="Arial"/>
                <w:b/>
                <w:color w:val="000000"/>
                <w:sz w:val="22"/>
                <w:szCs w:val="22"/>
                <w:lang w:val="ms-MY" w:eastAsia="en-MY"/>
              </w:rPr>
            </w:pPr>
            <w:r>
              <w:rPr>
                <w:rFonts w:eastAsia="Arial"/>
                <w:b/>
                <w:color w:val="000000"/>
                <w:sz w:val="22"/>
                <w:szCs w:val="22"/>
                <w:lang w:val="ms-MY" w:eastAsia="en-MY"/>
              </w:rPr>
              <w:t xml:space="preserve">Vot 36000 </w:t>
            </w:r>
          </w:p>
          <w:p w14:paraId="60EAA0C0" w14:textId="77777777" w:rsidR="00414469" w:rsidRDefault="00414469">
            <w:pPr>
              <w:spacing w:after="5" w:line="369" w:lineRule="auto"/>
              <w:ind w:left="716" w:hanging="716"/>
              <w:jc w:val="both"/>
              <w:rPr>
                <w:rFonts w:eastAsia="Arial"/>
                <w:b/>
                <w:i/>
                <w:color w:val="000000"/>
                <w:sz w:val="22"/>
                <w:szCs w:val="22"/>
                <w:lang w:val="ms-MY" w:eastAsia="en-MY"/>
              </w:rPr>
            </w:pPr>
            <w:r>
              <w:rPr>
                <w:rFonts w:eastAsia="Arial"/>
                <w:b/>
                <w:bCs/>
                <w:color w:val="000000"/>
                <w:sz w:val="22"/>
                <w:szCs w:val="22"/>
                <w:lang w:val="ms-MY" w:eastAsia="en-MY"/>
              </w:rPr>
              <w:t>Accessories (Inventory)</w:t>
            </w:r>
          </w:p>
          <w:p w14:paraId="2425CB0E" w14:textId="77777777" w:rsidR="00414469" w:rsidRDefault="00414469">
            <w:pPr>
              <w:spacing w:after="5" w:line="369" w:lineRule="auto"/>
              <w:ind w:hanging="14"/>
              <w:jc w:val="both"/>
              <w:rPr>
                <w:rFonts w:eastAsia="Arial"/>
                <w:i/>
                <w:color w:val="000000"/>
                <w:sz w:val="22"/>
                <w:szCs w:val="22"/>
                <w:lang w:val="ms-MY" w:eastAsia="en-MY"/>
              </w:rPr>
            </w:pPr>
            <w:r>
              <w:rPr>
                <w:rFonts w:eastAsia="Arial"/>
                <w:i/>
                <w:color w:val="000000"/>
                <w:sz w:val="22"/>
                <w:szCs w:val="22"/>
                <w:lang w:val="ms-MY" w:eastAsia="en-MY"/>
              </w:rPr>
              <w:t>Sila nyatakan secara lengkap dengan pecahannya sekali</w:t>
            </w:r>
          </w:p>
          <w:p w14:paraId="58EBA1BD" w14:textId="77777777" w:rsidR="00414469" w:rsidRDefault="00414469">
            <w:pPr>
              <w:spacing w:after="5" w:line="369" w:lineRule="auto"/>
              <w:ind w:left="716" w:hanging="716"/>
              <w:jc w:val="both"/>
              <w:rPr>
                <w:rFonts w:eastAsia="Arial"/>
                <w:color w:val="000000"/>
                <w:sz w:val="22"/>
                <w:szCs w:val="22"/>
                <w:lang w:val="ms-MY" w:eastAsia="en-MY"/>
              </w:rPr>
            </w:pPr>
          </w:p>
        </w:tc>
        <w:tc>
          <w:tcPr>
            <w:tcW w:w="1701" w:type="dxa"/>
            <w:tcBorders>
              <w:top w:val="single" w:sz="4" w:space="0" w:color="auto"/>
              <w:left w:val="single" w:sz="4" w:space="0" w:color="auto"/>
              <w:bottom w:val="single" w:sz="4" w:space="0" w:color="auto"/>
              <w:right w:val="single" w:sz="4" w:space="0" w:color="auto"/>
            </w:tcBorders>
            <w:vAlign w:val="center"/>
          </w:tcPr>
          <w:p w14:paraId="62A8BEB4" w14:textId="0198F82D" w:rsidR="00414469" w:rsidRDefault="00414469">
            <w:pPr>
              <w:spacing w:after="5" w:line="369" w:lineRule="auto"/>
              <w:ind w:left="716" w:hanging="716"/>
              <w:jc w:val="center"/>
              <w:rPr>
                <w:rFonts w:eastAsia="Arial"/>
                <w:b/>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7EA8E092" w14:textId="7C05B260" w:rsidR="00414469" w:rsidRDefault="00414469">
            <w:pPr>
              <w:spacing w:after="5" w:line="369" w:lineRule="auto"/>
              <w:ind w:left="716" w:hanging="716"/>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2FBC316F" w14:textId="56865F5F" w:rsidR="00414469" w:rsidRDefault="00414469">
            <w:pPr>
              <w:spacing w:after="5" w:line="369" w:lineRule="auto"/>
              <w:ind w:left="716" w:hanging="716"/>
              <w:jc w:val="center"/>
              <w:rPr>
                <w:rFonts w:eastAsia="Arial"/>
                <w:b/>
                <w:color w:val="000000"/>
                <w:sz w:val="22"/>
                <w:szCs w:val="22"/>
                <w:lang w:val="ms-MY" w:eastAsia="en-MY"/>
              </w:rPr>
            </w:pPr>
          </w:p>
        </w:tc>
      </w:tr>
      <w:tr w:rsidR="00414469" w14:paraId="54BF1EF7" w14:textId="77777777" w:rsidTr="009D2D6A">
        <w:trPr>
          <w:trHeight w:val="750"/>
          <w:jc w:val="center"/>
        </w:trPr>
        <w:tc>
          <w:tcPr>
            <w:tcW w:w="710" w:type="dxa"/>
            <w:tcBorders>
              <w:top w:val="single" w:sz="4" w:space="0" w:color="auto"/>
              <w:left w:val="single" w:sz="4" w:space="0" w:color="auto"/>
              <w:bottom w:val="single" w:sz="4" w:space="0" w:color="auto"/>
              <w:right w:val="single" w:sz="4" w:space="0" w:color="auto"/>
            </w:tcBorders>
          </w:tcPr>
          <w:p w14:paraId="4C0745A0" w14:textId="77777777" w:rsidR="00414469" w:rsidRDefault="00414469">
            <w:pPr>
              <w:spacing w:after="5" w:line="369" w:lineRule="auto"/>
              <w:ind w:left="716" w:hanging="716"/>
              <w:jc w:val="center"/>
              <w:rPr>
                <w:rFonts w:eastAsia="Arial"/>
                <w:b/>
                <w:color w:val="000000"/>
                <w:sz w:val="22"/>
                <w:szCs w:val="22"/>
                <w:lang w:val="ms-MY" w:eastAsia="en-MY"/>
              </w:rPr>
            </w:pPr>
          </w:p>
        </w:tc>
        <w:tc>
          <w:tcPr>
            <w:tcW w:w="3680" w:type="dxa"/>
            <w:tcBorders>
              <w:top w:val="single" w:sz="4" w:space="0" w:color="auto"/>
              <w:left w:val="single" w:sz="4" w:space="0" w:color="auto"/>
              <w:bottom w:val="single" w:sz="4" w:space="0" w:color="auto"/>
              <w:right w:val="single" w:sz="4" w:space="0" w:color="auto"/>
            </w:tcBorders>
            <w:vAlign w:val="center"/>
            <w:hideMark/>
          </w:tcPr>
          <w:p w14:paraId="4E06D707" w14:textId="77777777" w:rsidR="00414469" w:rsidRDefault="00414469">
            <w:pPr>
              <w:spacing w:after="5" w:line="369" w:lineRule="auto"/>
              <w:ind w:left="716" w:hanging="716"/>
              <w:jc w:val="center"/>
              <w:rPr>
                <w:rFonts w:eastAsia="Arial"/>
                <w:b/>
                <w:color w:val="000000"/>
                <w:sz w:val="22"/>
                <w:szCs w:val="22"/>
                <w:lang w:val="ms-MY" w:eastAsia="en-MY"/>
              </w:rPr>
            </w:pPr>
            <w:r>
              <w:rPr>
                <w:rFonts w:eastAsia="Arial"/>
                <w:b/>
                <w:color w:val="000000"/>
                <w:sz w:val="22"/>
                <w:szCs w:val="22"/>
                <w:lang w:val="ms-MY" w:eastAsia="en-MY"/>
              </w:rPr>
              <w:t>TOTAL AMOUNT</w:t>
            </w:r>
          </w:p>
          <w:p w14:paraId="77740174" w14:textId="77777777" w:rsidR="00414469" w:rsidRDefault="00414469">
            <w:pPr>
              <w:spacing w:after="5" w:line="369" w:lineRule="auto"/>
              <w:ind w:left="716" w:hanging="716"/>
              <w:jc w:val="center"/>
              <w:rPr>
                <w:rFonts w:eastAsia="Arial"/>
                <w:i/>
                <w:color w:val="000000"/>
                <w:sz w:val="22"/>
                <w:szCs w:val="22"/>
                <w:lang w:val="ms-MY" w:eastAsia="en-MY"/>
              </w:rPr>
            </w:pPr>
            <w:r>
              <w:rPr>
                <w:rFonts w:eastAsia="Arial"/>
                <w:i/>
                <w:color w:val="000000"/>
                <w:sz w:val="22"/>
                <w:szCs w:val="22"/>
                <w:lang w:val="ms-MY" w:eastAsia="en-MY"/>
              </w:rPr>
              <w:t>JUMLAH BESAR</w:t>
            </w:r>
          </w:p>
        </w:tc>
        <w:tc>
          <w:tcPr>
            <w:tcW w:w="1701" w:type="dxa"/>
            <w:tcBorders>
              <w:top w:val="single" w:sz="4" w:space="0" w:color="auto"/>
              <w:left w:val="single" w:sz="4" w:space="0" w:color="auto"/>
              <w:bottom w:val="single" w:sz="4" w:space="0" w:color="auto"/>
              <w:right w:val="single" w:sz="4" w:space="0" w:color="auto"/>
            </w:tcBorders>
            <w:vAlign w:val="center"/>
          </w:tcPr>
          <w:p w14:paraId="3868BE25" w14:textId="0FB2BFE3" w:rsidR="00414469" w:rsidRDefault="00414469">
            <w:pPr>
              <w:spacing w:after="5" w:line="369" w:lineRule="auto"/>
              <w:ind w:left="716" w:hanging="716"/>
              <w:jc w:val="center"/>
              <w:rPr>
                <w:rFonts w:eastAsia="Arial"/>
                <w:b/>
                <w:color w:val="000000"/>
                <w:sz w:val="22"/>
                <w:szCs w:val="22"/>
                <w:lang w:val="ms-MY" w:eastAsia="en-MY"/>
              </w:rPr>
            </w:pPr>
          </w:p>
        </w:tc>
        <w:tc>
          <w:tcPr>
            <w:tcW w:w="1842" w:type="dxa"/>
            <w:tcBorders>
              <w:top w:val="single" w:sz="4" w:space="0" w:color="auto"/>
              <w:left w:val="single" w:sz="4" w:space="0" w:color="auto"/>
              <w:bottom w:val="single" w:sz="4" w:space="0" w:color="auto"/>
              <w:right w:val="single" w:sz="4" w:space="0" w:color="auto"/>
            </w:tcBorders>
            <w:vAlign w:val="center"/>
          </w:tcPr>
          <w:p w14:paraId="255366C9" w14:textId="0CD62E16" w:rsidR="00414469" w:rsidRDefault="00414469">
            <w:pPr>
              <w:spacing w:after="5" w:line="369" w:lineRule="auto"/>
              <w:ind w:left="716" w:hanging="716"/>
              <w:jc w:val="center"/>
              <w:rPr>
                <w:rFonts w:eastAsia="Arial"/>
                <w:b/>
                <w:color w:val="000000"/>
                <w:sz w:val="22"/>
                <w:szCs w:val="22"/>
                <w:lang w:val="ms-MY" w:eastAsia="en-MY"/>
              </w:rPr>
            </w:pPr>
          </w:p>
        </w:tc>
        <w:tc>
          <w:tcPr>
            <w:tcW w:w="1847" w:type="dxa"/>
            <w:tcBorders>
              <w:top w:val="single" w:sz="4" w:space="0" w:color="auto"/>
              <w:left w:val="single" w:sz="4" w:space="0" w:color="auto"/>
              <w:bottom w:val="single" w:sz="4" w:space="0" w:color="auto"/>
              <w:right w:val="single" w:sz="4" w:space="0" w:color="auto"/>
            </w:tcBorders>
            <w:vAlign w:val="center"/>
          </w:tcPr>
          <w:p w14:paraId="0B9B0297" w14:textId="64758E04" w:rsidR="00414469" w:rsidRDefault="00414469">
            <w:pPr>
              <w:spacing w:after="5" w:line="369" w:lineRule="auto"/>
              <w:ind w:left="716" w:hanging="716"/>
              <w:jc w:val="center"/>
              <w:rPr>
                <w:rFonts w:eastAsia="Arial"/>
                <w:b/>
                <w:color w:val="000000"/>
                <w:sz w:val="22"/>
                <w:szCs w:val="22"/>
                <w:lang w:val="ms-MY" w:eastAsia="en-MY"/>
              </w:rPr>
            </w:pPr>
          </w:p>
        </w:tc>
      </w:tr>
    </w:tbl>
    <w:p w14:paraId="4313C7D7" w14:textId="77777777" w:rsidR="00414469" w:rsidRDefault="00414469" w:rsidP="00414469">
      <w:pPr>
        <w:spacing w:after="200" w:line="276" w:lineRule="auto"/>
        <w:jc w:val="center"/>
        <w:rPr>
          <w:b/>
          <w:sz w:val="22"/>
          <w:szCs w:val="22"/>
        </w:rPr>
      </w:pPr>
    </w:p>
    <w:p w14:paraId="68E66256" w14:textId="77777777" w:rsidR="00414469" w:rsidRDefault="00414469" w:rsidP="00414469">
      <w:pPr>
        <w:spacing w:after="200" w:line="276" w:lineRule="auto"/>
        <w:rPr>
          <w:b/>
          <w:bCs/>
        </w:rPr>
      </w:pPr>
      <w:r>
        <w:rPr>
          <w:b/>
          <w:bCs/>
        </w:rPr>
        <w:br w:type="page"/>
      </w:r>
    </w:p>
    <w:p w14:paraId="69577846" w14:textId="77777777" w:rsidR="00414469" w:rsidRDefault="00414469" w:rsidP="00414469">
      <w:pPr>
        <w:tabs>
          <w:tab w:val="left" w:pos="720"/>
        </w:tabs>
        <w:ind w:right="480"/>
        <w:jc w:val="right"/>
        <w:rPr>
          <w:b/>
          <w:bCs/>
          <w:lang w:eastAsia="ko-KR"/>
        </w:rPr>
      </w:pPr>
      <w:r>
        <w:rPr>
          <w:b/>
          <w:bCs/>
        </w:rPr>
        <w:lastRenderedPageBreak/>
        <w:t>Schedule B</w:t>
      </w:r>
    </w:p>
    <w:p w14:paraId="5BADF902" w14:textId="77777777" w:rsidR="00414469" w:rsidRDefault="00414469" w:rsidP="00414469">
      <w:pPr>
        <w:tabs>
          <w:tab w:val="left" w:pos="720"/>
        </w:tabs>
        <w:ind w:right="480"/>
        <w:jc w:val="right"/>
        <w:rPr>
          <w:b/>
          <w:bCs/>
          <w:lang w:eastAsia="ko-KR"/>
        </w:rPr>
      </w:pPr>
    </w:p>
    <w:p w14:paraId="3C36AAED" w14:textId="77777777" w:rsidR="00414469" w:rsidRDefault="00414469" w:rsidP="00414469">
      <w:pPr>
        <w:jc w:val="center"/>
        <w:rPr>
          <w:b/>
          <w:bCs/>
          <w:lang w:eastAsia="ko-KR"/>
        </w:rPr>
      </w:pPr>
      <w:r>
        <w:rPr>
          <w:b/>
          <w:bCs/>
          <w:lang w:eastAsia="ko-KR"/>
        </w:rPr>
        <w:t>GROUP OF RESEARCHERS</w:t>
      </w:r>
    </w:p>
    <w:p w14:paraId="184820D7" w14:textId="77777777" w:rsidR="00414469" w:rsidRDefault="00414469" w:rsidP="00414469">
      <w:pPr>
        <w:tabs>
          <w:tab w:val="left" w:pos="720"/>
        </w:tabs>
        <w:jc w:val="center"/>
        <w:rPr>
          <w:lang w:eastAsia="ko-KR"/>
        </w:rPr>
      </w:pPr>
      <w:r>
        <w:rPr>
          <w:lang w:eastAsia="ko-KR"/>
        </w:rPr>
        <w:t>(shall be formed as part and parcel of the Agreement)</w:t>
      </w:r>
    </w:p>
    <w:p w14:paraId="22208A4F" w14:textId="77777777" w:rsidR="00414469" w:rsidRDefault="00414469" w:rsidP="00414469">
      <w:pPr>
        <w:jc w:val="both"/>
        <w:rPr>
          <w:b/>
          <w:lang w:eastAsia="ko-KR"/>
        </w:rPr>
      </w:pPr>
    </w:p>
    <w:p w14:paraId="5566C700" w14:textId="77777777" w:rsidR="00414469" w:rsidRDefault="00414469" w:rsidP="00414469">
      <w:pPr>
        <w:jc w:val="both"/>
        <w:rPr>
          <w:b/>
          <w:lang w:eastAsia="ko-KR"/>
        </w:rPr>
      </w:pPr>
      <w:bookmarkStart w:id="16" w:name="_Hlk219213632"/>
      <w:r>
        <w:rPr>
          <w:b/>
          <w:lang w:eastAsia="ko-KR"/>
        </w:rPr>
        <w:t>UTeM Researchers:</w:t>
      </w:r>
    </w:p>
    <w:p w14:paraId="62ED1DB8" w14:textId="77777777" w:rsidR="00414469" w:rsidRDefault="00414469" w:rsidP="00414469">
      <w:pPr>
        <w:jc w:val="both"/>
        <w:rPr>
          <w:b/>
          <w:lang w:eastAsia="ko-KR"/>
        </w:rPr>
      </w:pPr>
    </w:p>
    <w:tbl>
      <w:tblPr>
        <w:tblStyle w:val="TableGrid"/>
        <w:tblW w:w="0" w:type="auto"/>
        <w:tblInd w:w="0" w:type="dxa"/>
        <w:tblLook w:val="04A0" w:firstRow="1" w:lastRow="0" w:firstColumn="1" w:lastColumn="0" w:noHBand="0" w:noVBand="1"/>
      </w:tblPr>
      <w:tblGrid>
        <w:gridCol w:w="663"/>
        <w:gridCol w:w="5851"/>
        <w:gridCol w:w="2836"/>
      </w:tblGrid>
      <w:tr w:rsidR="00414469" w14:paraId="098A10D9" w14:textId="77777777">
        <w:tc>
          <w:tcPr>
            <w:tcW w:w="663"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3D9A0A10" w14:textId="77777777" w:rsidR="00414469" w:rsidRDefault="00414469">
            <w:pPr>
              <w:jc w:val="center"/>
              <w:rPr>
                <w:b/>
                <w:lang w:val="en-GB"/>
              </w:rPr>
            </w:pPr>
          </w:p>
          <w:p w14:paraId="5980E911" w14:textId="77777777" w:rsidR="00414469" w:rsidRDefault="00414469">
            <w:pPr>
              <w:rPr>
                <w:b/>
                <w:lang w:val="en-GB"/>
              </w:rPr>
            </w:pPr>
            <w:r>
              <w:rPr>
                <w:b/>
                <w:lang w:val="en-GB"/>
              </w:rPr>
              <w:t>NO.</w:t>
            </w:r>
          </w:p>
        </w:tc>
        <w:tc>
          <w:tcPr>
            <w:tcW w:w="5851"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417A2889" w14:textId="77777777" w:rsidR="00414469" w:rsidRDefault="00414469">
            <w:pPr>
              <w:jc w:val="center"/>
              <w:rPr>
                <w:b/>
                <w:lang w:val="en-GB"/>
              </w:rPr>
            </w:pPr>
          </w:p>
          <w:p w14:paraId="0671F72D" w14:textId="77777777" w:rsidR="00414469" w:rsidRDefault="00414469">
            <w:pPr>
              <w:jc w:val="center"/>
              <w:rPr>
                <w:b/>
                <w:lang w:val="en-GB"/>
              </w:rPr>
            </w:pPr>
            <w:r>
              <w:rPr>
                <w:b/>
                <w:lang w:val="en-GB"/>
              </w:rPr>
              <w:t>RESEARCHERS</w:t>
            </w:r>
          </w:p>
          <w:p w14:paraId="5D241FEF" w14:textId="77777777" w:rsidR="00414469" w:rsidRDefault="00414469">
            <w:pPr>
              <w:jc w:val="center"/>
              <w:rPr>
                <w:b/>
                <w:lang w:val="en-GB"/>
              </w:rPr>
            </w:pPr>
          </w:p>
        </w:tc>
        <w:tc>
          <w:tcPr>
            <w:tcW w:w="2836"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4DEA0291" w14:textId="77777777" w:rsidR="00414469" w:rsidRDefault="00414469">
            <w:pPr>
              <w:jc w:val="center"/>
              <w:rPr>
                <w:b/>
                <w:lang w:val="en-GB"/>
              </w:rPr>
            </w:pPr>
          </w:p>
          <w:p w14:paraId="2571605A" w14:textId="77777777" w:rsidR="00414469" w:rsidRDefault="00414469">
            <w:pPr>
              <w:jc w:val="center"/>
              <w:rPr>
                <w:b/>
                <w:lang w:val="en-GB"/>
              </w:rPr>
            </w:pPr>
            <w:r>
              <w:rPr>
                <w:b/>
                <w:lang w:val="en-GB"/>
              </w:rPr>
              <w:t>POSITION</w:t>
            </w:r>
          </w:p>
        </w:tc>
      </w:tr>
      <w:tr w:rsidR="00414469" w14:paraId="6DB4C8F0"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10B5187F" w14:textId="77777777" w:rsidR="00414469" w:rsidRDefault="00414469">
            <w:pPr>
              <w:jc w:val="center"/>
              <w:rPr>
                <w:lang w:val="en-GB"/>
              </w:rPr>
            </w:pPr>
            <w:r>
              <w:rPr>
                <w:lang w:val="en-GB"/>
              </w:rPr>
              <w:t>1.</w:t>
            </w:r>
          </w:p>
        </w:tc>
        <w:tc>
          <w:tcPr>
            <w:tcW w:w="5851" w:type="dxa"/>
            <w:tcBorders>
              <w:top w:val="single" w:sz="4" w:space="0" w:color="auto"/>
              <w:left w:val="single" w:sz="4" w:space="0" w:color="auto"/>
              <w:bottom w:val="single" w:sz="4" w:space="0" w:color="auto"/>
              <w:right w:val="single" w:sz="4" w:space="0" w:color="auto"/>
            </w:tcBorders>
            <w:vAlign w:val="center"/>
          </w:tcPr>
          <w:p w14:paraId="0E797471" w14:textId="6A6F978E" w:rsidR="00414469" w:rsidRDefault="00414469">
            <w:pPr>
              <w:tabs>
                <w:tab w:val="left" w:pos="720"/>
              </w:tabs>
              <w:rPr>
                <w:lang w:val="en-GB" w:eastAsia="en-US"/>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6474BE48" w14:textId="77777777" w:rsidR="00414469" w:rsidRDefault="00414469">
            <w:pPr>
              <w:jc w:val="center"/>
              <w:rPr>
                <w:lang w:val="en-GB"/>
              </w:rPr>
            </w:pPr>
            <w:r>
              <w:rPr>
                <w:lang w:val="en-GB"/>
              </w:rPr>
              <w:t>Leader</w:t>
            </w:r>
          </w:p>
        </w:tc>
      </w:tr>
      <w:tr w:rsidR="00414469" w14:paraId="285A8E2B"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4B8D97E6" w14:textId="77777777" w:rsidR="00414469" w:rsidRDefault="00414469">
            <w:pPr>
              <w:jc w:val="center"/>
              <w:rPr>
                <w:lang w:val="en-GB" w:eastAsia="en-US"/>
              </w:rPr>
            </w:pPr>
            <w:r>
              <w:rPr>
                <w:lang w:val="en-GB"/>
              </w:rPr>
              <w:t>2.</w:t>
            </w:r>
          </w:p>
        </w:tc>
        <w:tc>
          <w:tcPr>
            <w:tcW w:w="5851" w:type="dxa"/>
            <w:tcBorders>
              <w:top w:val="single" w:sz="4" w:space="0" w:color="auto"/>
              <w:left w:val="single" w:sz="4" w:space="0" w:color="auto"/>
              <w:bottom w:val="single" w:sz="4" w:space="0" w:color="auto"/>
              <w:right w:val="single" w:sz="4" w:space="0" w:color="auto"/>
            </w:tcBorders>
            <w:vAlign w:val="center"/>
          </w:tcPr>
          <w:p w14:paraId="12091E03" w14:textId="56160EA2"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02D10933" w14:textId="77777777" w:rsidR="00414469" w:rsidRDefault="00414469">
            <w:pPr>
              <w:jc w:val="center"/>
              <w:rPr>
                <w:lang w:val="en-GB"/>
              </w:rPr>
            </w:pPr>
            <w:r>
              <w:rPr>
                <w:lang w:val="en-GB"/>
              </w:rPr>
              <w:t>Member</w:t>
            </w:r>
          </w:p>
        </w:tc>
      </w:tr>
      <w:tr w:rsidR="00414469" w14:paraId="5E244CE3"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350CDAA5" w14:textId="77777777" w:rsidR="00414469" w:rsidRDefault="00414469">
            <w:pPr>
              <w:jc w:val="center"/>
              <w:rPr>
                <w:lang w:val="en-GB" w:eastAsia="en-US"/>
              </w:rPr>
            </w:pPr>
            <w:r>
              <w:rPr>
                <w:lang w:val="en-GB"/>
              </w:rPr>
              <w:t>3.</w:t>
            </w:r>
          </w:p>
        </w:tc>
        <w:tc>
          <w:tcPr>
            <w:tcW w:w="5851" w:type="dxa"/>
            <w:tcBorders>
              <w:top w:val="single" w:sz="4" w:space="0" w:color="auto"/>
              <w:left w:val="single" w:sz="4" w:space="0" w:color="auto"/>
              <w:bottom w:val="single" w:sz="4" w:space="0" w:color="auto"/>
              <w:right w:val="single" w:sz="4" w:space="0" w:color="auto"/>
            </w:tcBorders>
            <w:vAlign w:val="center"/>
          </w:tcPr>
          <w:p w14:paraId="492CC04F" w14:textId="273C33D8"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54DA84C5" w14:textId="77777777" w:rsidR="00414469" w:rsidRDefault="00414469">
            <w:pPr>
              <w:jc w:val="center"/>
              <w:rPr>
                <w:lang w:val="en-GB"/>
              </w:rPr>
            </w:pPr>
            <w:r>
              <w:rPr>
                <w:lang w:val="en-GB"/>
              </w:rPr>
              <w:t>Member</w:t>
            </w:r>
          </w:p>
        </w:tc>
      </w:tr>
      <w:tr w:rsidR="00414469" w14:paraId="39E20D81"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31A679B5" w14:textId="77777777" w:rsidR="00414469" w:rsidRDefault="00414469">
            <w:pPr>
              <w:jc w:val="center"/>
              <w:rPr>
                <w:lang w:val="en-GB" w:eastAsia="en-US"/>
              </w:rPr>
            </w:pPr>
            <w:r>
              <w:rPr>
                <w:lang w:val="en-GB"/>
              </w:rPr>
              <w:t>4.</w:t>
            </w:r>
          </w:p>
        </w:tc>
        <w:tc>
          <w:tcPr>
            <w:tcW w:w="5851" w:type="dxa"/>
            <w:tcBorders>
              <w:top w:val="single" w:sz="4" w:space="0" w:color="auto"/>
              <w:left w:val="single" w:sz="4" w:space="0" w:color="auto"/>
              <w:bottom w:val="single" w:sz="4" w:space="0" w:color="auto"/>
              <w:right w:val="single" w:sz="4" w:space="0" w:color="auto"/>
            </w:tcBorders>
            <w:vAlign w:val="center"/>
          </w:tcPr>
          <w:p w14:paraId="5A97D50B" w14:textId="4B9DBAE3"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0DD4DAFE" w14:textId="77777777" w:rsidR="00414469" w:rsidRDefault="00414469">
            <w:pPr>
              <w:jc w:val="center"/>
              <w:rPr>
                <w:lang w:val="en-GB"/>
              </w:rPr>
            </w:pPr>
            <w:r>
              <w:rPr>
                <w:lang w:val="en-GB"/>
              </w:rPr>
              <w:t>Member</w:t>
            </w:r>
          </w:p>
        </w:tc>
      </w:tr>
      <w:tr w:rsidR="00414469" w14:paraId="18D8E06C"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302CCF6D" w14:textId="77777777" w:rsidR="00414469" w:rsidRDefault="00414469">
            <w:pPr>
              <w:jc w:val="center"/>
              <w:rPr>
                <w:lang w:val="en-GB" w:eastAsia="en-US"/>
              </w:rPr>
            </w:pPr>
            <w:r>
              <w:rPr>
                <w:lang w:val="en-GB"/>
              </w:rPr>
              <w:t>5.</w:t>
            </w:r>
          </w:p>
        </w:tc>
        <w:tc>
          <w:tcPr>
            <w:tcW w:w="5851" w:type="dxa"/>
            <w:tcBorders>
              <w:top w:val="single" w:sz="4" w:space="0" w:color="auto"/>
              <w:left w:val="single" w:sz="4" w:space="0" w:color="auto"/>
              <w:bottom w:val="single" w:sz="4" w:space="0" w:color="auto"/>
              <w:right w:val="single" w:sz="4" w:space="0" w:color="auto"/>
            </w:tcBorders>
            <w:vAlign w:val="center"/>
          </w:tcPr>
          <w:p w14:paraId="421E5FF7" w14:textId="7D1772FF"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225458A1" w14:textId="77777777" w:rsidR="00414469" w:rsidRDefault="00414469">
            <w:pPr>
              <w:jc w:val="center"/>
              <w:rPr>
                <w:lang w:val="en-GB"/>
              </w:rPr>
            </w:pPr>
            <w:r>
              <w:rPr>
                <w:lang w:val="en-GB"/>
              </w:rPr>
              <w:t>Member</w:t>
            </w:r>
          </w:p>
        </w:tc>
      </w:tr>
      <w:tr w:rsidR="00414469" w14:paraId="5748E016"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53265118" w14:textId="77777777" w:rsidR="00414469" w:rsidRDefault="00414469">
            <w:pPr>
              <w:jc w:val="center"/>
              <w:rPr>
                <w:lang w:val="en-GB" w:eastAsia="en-US"/>
              </w:rPr>
            </w:pPr>
            <w:r>
              <w:rPr>
                <w:lang w:val="en-GB"/>
              </w:rPr>
              <w:t>6.</w:t>
            </w:r>
          </w:p>
        </w:tc>
        <w:tc>
          <w:tcPr>
            <w:tcW w:w="5851" w:type="dxa"/>
            <w:tcBorders>
              <w:top w:val="single" w:sz="4" w:space="0" w:color="auto"/>
              <w:left w:val="single" w:sz="4" w:space="0" w:color="auto"/>
              <w:bottom w:val="single" w:sz="4" w:space="0" w:color="auto"/>
              <w:right w:val="single" w:sz="4" w:space="0" w:color="auto"/>
            </w:tcBorders>
            <w:vAlign w:val="center"/>
          </w:tcPr>
          <w:p w14:paraId="0001F8F6" w14:textId="07A3AD5B"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66B8B6C7" w14:textId="77777777" w:rsidR="00414469" w:rsidRDefault="00414469">
            <w:pPr>
              <w:jc w:val="center"/>
              <w:rPr>
                <w:lang w:val="en-GB"/>
              </w:rPr>
            </w:pPr>
            <w:r>
              <w:rPr>
                <w:lang w:val="en-GB"/>
              </w:rPr>
              <w:t>Member</w:t>
            </w:r>
          </w:p>
        </w:tc>
      </w:tr>
    </w:tbl>
    <w:p w14:paraId="21C993FF" w14:textId="77777777" w:rsidR="00414469" w:rsidRDefault="00414469" w:rsidP="00414469">
      <w:pPr>
        <w:jc w:val="both"/>
        <w:rPr>
          <w:b/>
          <w:lang w:val="en-GB" w:eastAsia="ko-KR"/>
        </w:rPr>
      </w:pPr>
    </w:p>
    <w:p w14:paraId="4D3F559C" w14:textId="0F1CB4A6" w:rsidR="00414469" w:rsidRDefault="009D2D6A" w:rsidP="00414469">
      <w:pPr>
        <w:jc w:val="both"/>
        <w:rPr>
          <w:b/>
          <w:lang w:eastAsia="ko-KR"/>
        </w:rPr>
      </w:pPr>
      <w:r>
        <w:rPr>
          <w:b/>
          <w:lang w:eastAsia="ko-KR"/>
        </w:rPr>
        <w:t>XXX</w:t>
      </w:r>
      <w:r w:rsidR="00414469">
        <w:rPr>
          <w:b/>
          <w:lang w:eastAsia="ko-KR"/>
        </w:rPr>
        <w:t xml:space="preserve"> Researchers:</w:t>
      </w:r>
    </w:p>
    <w:p w14:paraId="11C40F73" w14:textId="77777777" w:rsidR="00414469" w:rsidRDefault="00414469" w:rsidP="00414469">
      <w:pPr>
        <w:jc w:val="both"/>
        <w:rPr>
          <w:b/>
          <w:lang w:eastAsia="ko-KR"/>
        </w:rPr>
      </w:pPr>
    </w:p>
    <w:tbl>
      <w:tblPr>
        <w:tblStyle w:val="TableGrid"/>
        <w:tblW w:w="0" w:type="auto"/>
        <w:tblInd w:w="0" w:type="dxa"/>
        <w:tblLook w:val="04A0" w:firstRow="1" w:lastRow="0" w:firstColumn="1" w:lastColumn="0" w:noHBand="0" w:noVBand="1"/>
      </w:tblPr>
      <w:tblGrid>
        <w:gridCol w:w="663"/>
        <w:gridCol w:w="5851"/>
        <w:gridCol w:w="2836"/>
      </w:tblGrid>
      <w:tr w:rsidR="00414469" w14:paraId="2CB5145D" w14:textId="77777777">
        <w:tc>
          <w:tcPr>
            <w:tcW w:w="663"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29917716" w14:textId="77777777" w:rsidR="00414469" w:rsidRDefault="00414469">
            <w:pPr>
              <w:jc w:val="center"/>
              <w:rPr>
                <w:b/>
                <w:lang w:val="en-GB"/>
              </w:rPr>
            </w:pPr>
          </w:p>
          <w:p w14:paraId="4C924555" w14:textId="77777777" w:rsidR="00414469" w:rsidRDefault="00414469">
            <w:pPr>
              <w:rPr>
                <w:b/>
                <w:lang w:val="en-GB"/>
              </w:rPr>
            </w:pPr>
            <w:r>
              <w:rPr>
                <w:b/>
                <w:lang w:val="en-GB"/>
              </w:rPr>
              <w:t>NO.</w:t>
            </w:r>
          </w:p>
        </w:tc>
        <w:tc>
          <w:tcPr>
            <w:tcW w:w="5851"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227AAC84" w14:textId="77777777" w:rsidR="00414469" w:rsidRDefault="00414469">
            <w:pPr>
              <w:jc w:val="center"/>
              <w:rPr>
                <w:b/>
                <w:lang w:val="en-GB"/>
              </w:rPr>
            </w:pPr>
          </w:p>
          <w:p w14:paraId="5739073D" w14:textId="77777777" w:rsidR="00414469" w:rsidRDefault="00414469">
            <w:pPr>
              <w:jc w:val="center"/>
              <w:rPr>
                <w:b/>
                <w:lang w:val="en-GB"/>
              </w:rPr>
            </w:pPr>
            <w:r>
              <w:rPr>
                <w:b/>
                <w:lang w:val="en-GB"/>
              </w:rPr>
              <w:t>RESEARCHERS</w:t>
            </w:r>
          </w:p>
          <w:p w14:paraId="41D78D58" w14:textId="77777777" w:rsidR="00414469" w:rsidRDefault="00414469">
            <w:pPr>
              <w:jc w:val="center"/>
              <w:rPr>
                <w:b/>
                <w:lang w:val="en-GB"/>
              </w:rPr>
            </w:pPr>
          </w:p>
        </w:tc>
        <w:tc>
          <w:tcPr>
            <w:tcW w:w="2836"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05564F2D" w14:textId="77777777" w:rsidR="00414469" w:rsidRDefault="00414469">
            <w:pPr>
              <w:jc w:val="center"/>
              <w:rPr>
                <w:b/>
                <w:lang w:val="en-GB"/>
              </w:rPr>
            </w:pPr>
          </w:p>
          <w:p w14:paraId="5B281B88" w14:textId="77777777" w:rsidR="00414469" w:rsidRDefault="00414469">
            <w:pPr>
              <w:jc w:val="center"/>
              <w:rPr>
                <w:b/>
                <w:lang w:val="en-GB"/>
              </w:rPr>
            </w:pPr>
            <w:r>
              <w:rPr>
                <w:b/>
                <w:lang w:val="en-GB"/>
              </w:rPr>
              <w:t>POSITION</w:t>
            </w:r>
          </w:p>
        </w:tc>
      </w:tr>
      <w:tr w:rsidR="00414469" w14:paraId="457297F2"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39DAF31A" w14:textId="77777777" w:rsidR="00414469" w:rsidRDefault="00414469">
            <w:pPr>
              <w:jc w:val="center"/>
              <w:rPr>
                <w:lang w:val="en-GB"/>
              </w:rPr>
            </w:pPr>
            <w:r>
              <w:rPr>
                <w:lang w:val="en-GB"/>
              </w:rPr>
              <w:t>1.</w:t>
            </w:r>
          </w:p>
        </w:tc>
        <w:tc>
          <w:tcPr>
            <w:tcW w:w="5851" w:type="dxa"/>
            <w:tcBorders>
              <w:top w:val="single" w:sz="4" w:space="0" w:color="auto"/>
              <w:left w:val="single" w:sz="4" w:space="0" w:color="auto"/>
              <w:bottom w:val="single" w:sz="4" w:space="0" w:color="auto"/>
              <w:right w:val="single" w:sz="4" w:space="0" w:color="auto"/>
            </w:tcBorders>
          </w:tcPr>
          <w:p w14:paraId="1FACF295" w14:textId="2D3E3455" w:rsidR="00414469" w:rsidRDefault="00414469">
            <w:pPr>
              <w:tabs>
                <w:tab w:val="left" w:pos="720"/>
              </w:tabs>
              <w:rPr>
                <w:lang w:val="en-GB" w:eastAsia="en-US"/>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48E2F234" w14:textId="77777777" w:rsidR="00414469" w:rsidRDefault="00414469">
            <w:pPr>
              <w:jc w:val="center"/>
              <w:rPr>
                <w:lang w:val="en-GB"/>
              </w:rPr>
            </w:pPr>
            <w:r>
              <w:rPr>
                <w:lang w:val="en-GB"/>
              </w:rPr>
              <w:t>Leader</w:t>
            </w:r>
          </w:p>
        </w:tc>
      </w:tr>
      <w:tr w:rsidR="00414469" w14:paraId="566F8CC0"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583BFDB2" w14:textId="77777777" w:rsidR="00414469" w:rsidRDefault="00414469">
            <w:pPr>
              <w:jc w:val="center"/>
              <w:rPr>
                <w:lang w:val="en-GB" w:eastAsia="en-US"/>
              </w:rPr>
            </w:pPr>
            <w:r>
              <w:rPr>
                <w:lang w:val="en-GB"/>
              </w:rPr>
              <w:t>2.</w:t>
            </w:r>
          </w:p>
        </w:tc>
        <w:tc>
          <w:tcPr>
            <w:tcW w:w="5851" w:type="dxa"/>
            <w:tcBorders>
              <w:top w:val="single" w:sz="4" w:space="0" w:color="auto"/>
              <w:left w:val="single" w:sz="4" w:space="0" w:color="auto"/>
              <w:bottom w:val="single" w:sz="4" w:space="0" w:color="auto"/>
              <w:right w:val="single" w:sz="4" w:space="0" w:color="auto"/>
            </w:tcBorders>
          </w:tcPr>
          <w:p w14:paraId="10808D41" w14:textId="466A642A"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2EB7A632" w14:textId="77777777" w:rsidR="00414469" w:rsidRDefault="00414469">
            <w:pPr>
              <w:jc w:val="center"/>
              <w:rPr>
                <w:lang w:val="en-GB"/>
              </w:rPr>
            </w:pPr>
            <w:r>
              <w:rPr>
                <w:lang w:val="en-GB"/>
              </w:rPr>
              <w:t>Member</w:t>
            </w:r>
          </w:p>
        </w:tc>
      </w:tr>
      <w:tr w:rsidR="00414469" w14:paraId="3C29B92A" w14:textId="77777777" w:rsidTr="009D2D6A">
        <w:tc>
          <w:tcPr>
            <w:tcW w:w="663" w:type="dxa"/>
            <w:tcBorders>
              <w:top w:val="single" w:sz="4" w:space="0" w:color="auto"/>
              <w:left w:val="single" w:sz="4" w:space="0" w:color="auto"/>
              <w:bottom w:val="single" w:sz="4" w:space="0" w:color="auto"/>
              <w:right w:val="single" w:sz="4" w:space="0" w:color="auto"/>
            </w:tcBorders>
            <w:vAlign w:val="center"/>
            <w:hideMark/>
          </w:tcPr>
          <w:p w14:paraId="1077919F" w14:textId="77777777" w:rsidR="00414469" w:rsidRDefault="00414469">
            <w:pPr>
              <w:jc w:val="center"/>
              <w:rPr>
                <w:lang w:val="en-GB" w:eastAsia="en-US"/>
              </w:rPr>
            </w:pPr>
            <w:r>
              <w:rPr>
                <w:lang w:val="en-GB"/>
              </w:rPr>
              <w:t>3.</w:t>
            </w:r>
          </w:p>
        </w:tc>
        <w:tc>
          <w:tcPr>
            <w:tcW w:w="5851" w:type="dxa"/>
            <w:tcBorders>
              <w:top w:val="single" w:sz="4" w:space="0" w:color="auto"/>
              <w:left w:val="single" w:sz="4" w:space="0" w:color="auto"/>
              <w:bottom w:val="single" w:sz="4" w:space="0" w:color="auto"/>
              <w:right w:val="single" w:sz="4" w:space="0" w:color="auto"/>
            </w:tcBorders>
          </w:tcPr>
          <w:p w14:paraId="561A3B81" w14:textId="4B0F1429" w:rsidR="00414469" w:rsidRDefault="00414469">
            <w:pPr>
              <w:rPr>
                <w:lang w:val="en-GB"/>
              </w:rPr>
            </w:pPr>
          </w:p>
        </w:tc>
        <w:tc>
          <w:tcPr>
            <w:tcW w:w="2836" w:type="dxa"/>
            <w:tcBorders>
              <w:top w:val="single" w:sz="4" w:space="0" w:color="auto"/>
              <w:left w:val="single" w:sz="4" w:space="0" w:color="auto"/>
              <w:bottom w:val="single" w:sz="4" w:space="0" w:color="auto"/>
              <w:right w:val="single" w:sz="4" w:space="0" w:color="auto"/>
            </w:tcBorders>
            <w:vAlign w:val="center"/>
            <w:hideMark/>
          </w:tcPr>
          <w:p w14:paraId="4769AD4A" w14:textId="77777777" w:rsidR="00414469" w:rsidRDefault="00414469">
            <w:pPr>
              <w:jc w:val="center"/>
              <w:rPr>
                <w:lang w:val="en-GB"/>
              </w:rPr>
            </w:pPr>
            <w:r>
              <w:rPr>
                <w:lang w:val="en-GB"/>
              </w:rPr>
              <w:t>Member</w:t>
            </w:r>
          </w:p>
        </w:tc>
      </w:tr>
      <w:bookmarkEnd w:id="16"/>
    </w:tbl>
    <w:p w14:paraId="27B14C76" w14:textId="77777777" w:rsidR="00414469" w:rsidRDefault="00414469" w:rsidP="00414469">
      <w:pPr>
        <w:jc w:val="both"/>
        <w:rPr>
          <w:b/>
          <w:lang w:eastAsia="ko-KR"/>
        </w:rPr>
      </w:pPr>
    </w:p>
    <w:p w14:paraId="57CF1A4A" w14:textId="77777777" w:rsidR="00414469" w:rsidRDefault="00414469" w:rsidP="00414469">
      <w:pPr>
        <w:jc w:val="both"/>
        <w:rPr>
          <w:b/>
          <w:lang w:eastAsia="ko-KR"/>
        </w:rPr>
      </w:pPr>
    </w:p>
    <w:p w14:paraId="3F307767" w14:textId="77777777" w:rsidR="00414469" w:rsidRDefault="00414469" w:rsidP="00414469">
      <w:pPr>
        <w:jc w:val="both"/>
        <w:rPr>
          <w:b/>
          <w:lang w:eastAsia="ko-KR"/>
        </w:rPr>
      </w:pPr>
    </w:p>
    <w:p w14:paraId="4161812F" w14:textId="77777777" w:rsidR="00414469" w:rsidRDefault="00414469" w:rsidP="00414469">
      <w:pPr>
        <w:jc w:val="both"/>
        <w:rPr>
          <w:b/>
          <w:lang w:eastAsia="ko-KR"/>
        </w:rPr>
      </w:pPr>
    </w:p>
    <w:p w14:paraId="54A5CEF3" w14:textId="77777777" w:rsidR="00414469" w:rsidRDefault="00414469" w:rsidP="00414469">
      <w:pPr>
        <w:jc w:val="both"/>
        <w:rPr>
          <w:b/>
          <w:lang w:eastAsia="ko-KR"/>
        </w:rPr>
      </w:pPr>
    </w:p>
    <w:p w14:paraId="7801292D" w14:textId="77777777" w:rsidR="00414469" w:rsidRDefault="00414469" w:rsidP="00414469">
      <w:pPr>
        <w:spacing w:after="200" w:line="276" w:lineRule="auto"/>
        <w:rPr>
          <w:b/>
          <w:lang w:eastAsia="ko-KR"/>
        </w:rPr>
      </w:pPr>
      <w:r>
        <w:rPr>
          <w:b/>
          <w:lang w:eastAsia="ko-KR"/>
        </w:rPr>
        <w:br w:type="page"/>
      </w:r>
    </w:p>
    <w:p w14:paraId="5F958893" w14:textId="77777777" w:rsidR="00414469" w:rsidRDefault="00414469" w:rsidP="00414469">
      <w:pPr>
        <w:jc w:val="center"/>
        <w:rPr>
          <w:b/>
          <w:lang w:eastAsia="ko-KR"/>
        </w:rPr>
      </w:pPr>
      <w:r>
        <w:rPr>
          <w:b/>
          <w:lang w:eastAsia="ko-KR"/>
        </w:rPr>
        <w:lastRenderedPageBreak/>
        <w:t>RESPONSIBILITIES OF THE RESEARCHERS</w:t>
      </w:r>
    </w:p>
    <w:p w14:paraId="06A55888" w14:textId="77777777" w:rsidR="00414469" w:rsidRDefault="00414469" w:rsidP="00414469">
      <w:pPr>
        <w:jc w:val="both"/>
        <w:rPr>
          <w:b/>
          <w:lang w:eastAsia="ko-KR"/>
        </w:rPr>
      </w:pPr>
    </w:p>
    <w:p w14:paraId="104206D1" w14:textId="77777777" w:rsidR="00414469" w:rsidRDefault="00414469" w:rsidP="00414469">
      <w:pPr>
        <w:jc w:val="both"/>
        <w:rPr>
          <w:b/>
          <w:lang w:eastAsia="ko-KR"/>
        </w:rPr>
      </w:pPr>
      <w:r>
        <w:rPr>
          <w:b/>
          <w:lang w:eastAsia="ko-KR"/>
        </w:rPr>
        <w:t>UTeM Researchers:</w:t>
      </w:r>
    </w:p>
    <w:p w14:paraId="500C3640" w14:textId="77777777" w:rsidR="00414469" w:rsidRDefault="00414469" w:rsidP="00414469">
      <w:pPr>
        <w:jc w:val="both"/>
        <w:rPr>
          <w:b/>
          <w:lang w:eastAsia="ko-KR"/>
        </w:rPr>
      </w:pPr>
    </w:p>
    <w:tbl>
      <w:tblPr>
        <w:tblStyle w:val="TableGrid"/>
        <w:tblW w:w="0" w:type="auto"/>
        <w:tblInd w:w="0" w:type="dxa"/>
        <w:tblLook w:val="04A0" w:firstRow="1" w:lastRow="0" w:firstColumn="1" w:lastColumn="0" w:noHBand="0" w:noVBand="1"/>
      </w:tblPr>
      <w:tblGrid>
        <w:gridCol w:w="651"/>
        <w:gridCol w:w="3782"/>
        <w:gridCol w:w="1566"/>
        <w:gridCol w:w="3351"/>
      </w:tblGrid>
      <w:tr w:rsidR="00414469" w14:paraId="045AC866" w14:textId="77777777">
        <w:tc>
          <w:tcPr>
            <w:tcW w:w="651"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7F8A032C" w14:textId="77777777" w:rsidR="00414469" w:rsidRDefault="00414469">
            <w:pPr>
              <w:jc w:val="center"/>
              <w:rPr>
                <w:b/>
                <w:lang w:val="en-GB"/>
              </w:rPr>
            </w:pPr>
          </w:p>
          <w:p w14:paraId="6CA8AB96" w14:textId="77777777" w:rsidR="00414469" w:rsidRDefault="00414469">
            <w:pPr>
              <w:rPr>
                <w:b/>
                <w:lang w:val="en-GB"/>
              </w:rPr>
            </w:pPr>
            <w:r>
              <w:rPr>
                <w:b/>
                <w:lang w:val="en-GB"/>
              </w:rPr>
              <w:t>NO.</w:t>
            </w:r>
          </w:p>
        </w:tc>
        <w:tc>
          <w:tcPr>
            <w:tcW w:w="3782"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1DCB9C65" w14:textId="77777777" w:rsidR="00414469" w:rsidRDefault="00414469">
            <w:pPr>
              <w:jc w:val="center"/>
              <w:rPr>
                <w:b/>
                <w:lang w:val="en-GB"/>
              </w:rPr>
            </w:pPr>
          </w:p>
          <w:p w14:paraId="273B8EC2" w14:textId="77777777" w:rsidR="00414469" w:rsidRDefault="00414469">
            <w:pPr>
              <w:jc w:val="center"/>
              <w:rPr>
                <w:b/>
                <w:lang w:val="en-GB"/>
              </w:rPr>
            </w:pPr>
            <w:r>
              <w:rPr>
                <w:b/>
                <w:lang w:val="en-GB"/>
              </w:rPr>
              <w:t>RESEARCHERS</w:t>
            </w:r>
          </w:p>
          <w:p w14:paraId="32E06791" w14:textId="77777777" w:rsidR="00414469" w:rsidRDefault="00414469">
            <w:pPr>
              <w:jc w:val="center"/>
              <w:rPr>
                <w:b/>
                <w:lang w:val="en-GB"/>
              </w:rPr>
            </w:pPr>
          </w:p>
        </w:tc>
        <w:tc>
          <w:tcPr>
            <w:tcW w:w="1566"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65F1FD44" w14:textId="77777777" w:rsidR="00414469" w:rsidRDefault="00414469">
            <w:pPr>
              <w:jc w:val="center"/>
              <w:rPr>
                <w:b/>
                <w:lang w:val="en-GB"/>
              </w:rPr>
            </w:pPr>
          </w:p>
          <w:p w14:paraId="0F8E0082" w14:textId="77777777" w:rsidR="00414469" w:rsidRDefault="00414469">
            <w:pPr>
              <w:jc w:val="center"/>
              <w:rPr>
                <w:b/>
                <w:lang w:val="en-GB"/>
              </w:rPr>
            </w:pPr>
            <w:r>
              <w:rPr>
                <w:b/>
                <w:lang w:val="en-GB"/>
              </w:rPr>
              <w:t>POSITION</w:t>
            </w:r>
          </w:p>
        </w:tc>
        <w:tc>
          <w:tcPr>
            <w:tcW w:w="3351"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55B636CB" w14:textId="77777777" w:rsidR="00414469" w:rsidRDefault="00414469">
            <w:pPr>
              <w:jc w:val="center"/>
              <w:rPr>
                <w:b/>
                <w:lang w:val="en-GB"/>
              </w:rPr>
            </w:pPr>
          </w:p>
          <w:p w14:paraId="4A60F318" w14:textId="6772156B" w:rsidR="00414469" w:rsidRDefault="009D2D6A">
            <w:pPr>
              <w:jc w:val="center"/>
              <w:rPr>
                <w:b/>
                <w:lang w:val="en-GB"/>
              </w:rPr>
            </w:pPr>
            <w:r>
              <w:rPr>
                <w:b/>
                <w:lang w:val="en-GB"/>
              </w:rPr>
              <w:t>RESPONSIBILITIES</w:t>
            </w:r>
          </w:p>
        </w:tc>
      </w:tr>
      <w:tr w:rsidR="00414469" w14:paraId="72E881F0"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29C69B04" w14:textId="77777777" w:rsidR="00414469" w:rsidRDefault="00414469">
            <w:pPr>
              <w:spacing w:line="360" w:lineRule="auto"/>
              <w:jc w:val="center"/>
              <w:rPr>
                <w:lang w:val="en-GB"/>
              </w:rPr>
            </w:pPr>
            <w:r>
              <w:rPr>
                <w:lang w:val="en-GB"/>
              </w:rPr>
              <w:t>1.</w:t>
            </w:r>
          </w:p>
        </w:tc>
        <w:tc>
          <w:tcPr>
            <w:tcW w:w="3782" w:type="dxa"/>
            <w:tcBorders>
              <w:top w:val="single" w:sz="4" w:space="0" w:color="auto"/>
              <w:left w:val="single" w:sz="4" w:space="0" w:color="auto"/>
              <w:bottom w:val="single" w:sz="4" w:space="0" w:color="auto"/>
              <w:right w:val="single" w:sz="4" w:space="0" w:color="auto"/>
            </w:tcBorders>
            <w:vAlign w:val="center"/>
          </w:tcPr>
          <w:p w14:paraId="4335B781" w14:textId="2A6BC257" w:rsidR="00414469" w:rsidRDefault="00414469">
            <w:pPr>
              <w:tabs>
                <w:tab w:val="left" w:pos="720"/>
              </w:tabs>
              <w:spacing w:line="360" w:lineRule="auto"/>
              <w:rPr>
                <w:lang w:val="en-GB" w:eastAsia="en-US"/>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7ECD9B8A" w14:textId="77777777" w:rsidR="00414469" w:rsidRDefault="00414469">
            <w:pPr>
              <w:spacing w:line="360" w:lineRule="auto"/>
              <w:jc w:val="center"/>
              <w:rPr>
                <w:lang w:val="en-GB"/>
              </w:rPr>
            </w:pPr>
            <w:r>
              <w:rPr>
                <w:lang w:val="en-GB"/>
              </w:rPr>
              <w:t>Leader</w:t>
            </w:r>
          </w:p>
        </w:tc>
        <w:tc>
          <w:tcPr>
            <w:tcW w:w="3351" w:type="dxa"/>
            <w:tcBorders>
              <w:top w:val="single" w:sz="4" w:space="0" w:color="auto"/>
              <w:left w:val="single" w:sz="4" w:space="0" w:color="auto"/>
              <w:bottom w:val="single" w:sz="4" w:space="0" w:color="auto"/>
              <w:right w:val="single" w:sz="4" w:space="0" w:color="auto"/>
            </w:tcBorders>
          </w:tcPr>
          <w:p w14:paraId="30D4E882" w14:textId="1EACA176" w:rsidR="00414469" w:rsidRDefault="00414469">
            <w:pPr>
              <w:spacing w:line="360" w:lineRule="auto"/>
              <w:jc w:val="center"/>
              <w:rPr>
                <w:lang w:val="en-GB"/>
              </w:rPr>
            </w:pPr>
          </w:p>
        </w:tc>
      </w:tr>
      <w:tr w:rsidR="00414469" w14:paraId="44013D9D"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5CCDD5AA" w14:textId="77777777" w:rsidR="00414469" w:rsidRDefault="00414469">
            <w:pPr>
              <w:spacing w:line="360" w:lineRule="auto"/>
              <w:jc w:val="center"/>
              <w:rPr>
                <w:lang w:val="en-GB" w:eastAsia="en-US"/>
              </w:rPr>
            </w:pPr>
            <w:r>
              <w:rPr>
                <w:lang w:val="en-GB"/>
              </w:rPr>
              <w:t>2.</w:t>
            </w:r>
          </w:p>
        </w:tc>
        <w:tc>
          <w:tcPr>
            <w:tcW w:w="3782" w:type="dxa"/>
            <w:tcBorders>
              <w:top w:val="single" w:sz="4" w:space="0" w:color="auto"/>
              <w:left w:val="single" w:sz="4" w:space="0" w:color="auto"/>
              <w:bottom w:val="single" w:sz="4" w:space="0" w:color="auto"/>
              <w:right w:val="single" w:sz="4" w:space="0" w:color="auto"/>
            </w:tcBorders>
            <w:vAlign w:val="center"/>
          </w:tcPr>
          <w:p w14:paraId="5F8AAFCD" w14:textId="030B4FF6"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66872B87"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vAlign w:val="center"/>
          </w:tcPr>
          <w:p w14:paraId="6A9DD4FF" w14:textId="5FBADB72" w:rsidR="00414469" w:rsidRDefault="00414469">
            <w:pPr>
              <w:spacing w:line="360" w:lineRule="auto"/>
              <w:jc w:val="center"/>
              <w:rPr>
                <w:lang w:val="en-GB"/>
              </w:rPr>
            </w:pPr>
          </w:p>
        </w:tc>
      </w:tr>
      <w:tr w:rsidR="00414469" w14:paraId="222BD15F"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7EA576FD" w14:textId="77777777" w:rsidR="00414469" w:rsidRDefault="00414469">
            <w:pPr>
              <w:spacing w:line="360" w:lineRule="auto"/>
              <w:jc w:val="center"/>
              <w:rPr>
                <w:lang w:val="en-GB" w:eastAsia="en-US"/>
              </w:rPr>
            </w:pPr>
            <w:r>
              <w:rPr>
                <w:lang w:val="en-GB"/>
              </w:rPr>
              <w:t>3.</w:t>
            </w:r>
          </w:p>
        </w:tc>
        <w:tc>
          <w:tcPr>
            <w:tcW w:w="3782" w:type="dxa"/>
            <w:tcBorders>
              <w:top w:val="single" w:sz="4" w:space="0" w:color="auto"/>
              <w:left w:val="single" w:sz="4" w:space="0" w:color="auto"/>
              <w:bottom w:val="single" w:sz="4" w:space="0" w:color="auto"/>
              <w:right w:val="single" w:sz="4" w:space="0" w:color="auto"/>
            </w:tcBorders>
            <w:vAlign w:val="center"/>
          </w:tcPr>
          <w:p w14:paraId="2CD2C8A3" w14:textId="6407475D"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2D67F174"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vAlign w:val="center"/>
          </w:tcPr>
          <w:p w14:paraId="07A6B9A0" w14:textId="1E818B5E" w:rsidR="00414469" w:rsidRDefault="00414469">
            <w:pPr>
              <w:spacing w:line="360" w:lineRule="auto"/>
              <w:jc w:val="center"/>
              <w:rPr>
                <w:lang w:val="en-GB"/>
              </w:rPr>
            </w:pPr>
          </w:p>
        </w:tc>
      </w:tr>
      <w:tr w:rsidR="00414469" w14:paraId="4D31B918"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060BDD5E" w14:textId="77777777" w:rsidR="00414469" w:rsidRDefault="00414469">
            <w:pPr>
              <w:spacing w:line="360" w:lineRule="auto"/>
              <w:jc w:val="center"/>
              <w:rPr>
                <w:lang w:val="en-GB" w:eastAsia="en-US"/>
              </w:rPr>
            </w:pPr>
            <w:r>
              <w:rPr>
                <w:lang w:val="en-GB"/>
              </w:rPr>
              <w:t>4.</w:t>
            </w:r>
          </w:p>
        </w:tc>
        <w:tc>
          <w:tcPr>
            <w:tcW w:w="3782" w:type="dxa"/>
            <w:tcBorders>
              <w:top w:val="single" w:sz="4" w:space="0" w:color="auto"/>
              <w:left w:val="single" w:sz="4" w:space="0" w:color="auto"/>
              <w:bottom w:val="single" w:sz="4" w:space="0" w:color="auto"/>
              <w:right w:val="single" w:sz="4" w:space="0" w:color="auto"/>
            </w:tcBorders>
            <w:vAlign w:val="center"/>
          </w:tcPr>
          <w:p w14:paraId="103806F0" w14:textId="0649A112"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506EE9F9"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vAlign w:val="center"/>
          </w:tcPr>
          <w:p w14:paraId="4A12C58E" w14:textId="6ACC5EA7" w:rsidR="00414469" w:rsidRDefault="00414469">
            <w:pPr>
              <w:spacing w:line="360" w:lineRule="auto"/>
              <w:jc w:val="center"/>
              <w:rPr>
                <w:lang w:val="en-GB"/>
              </w:rPr>
            </w:pPr>
          </w:p>
        </w:tc>
      </w:tr>
      <w:tr w:rsidR="00414469" w14:paraId="72097296"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0796A5C3" w14:textId="77777777" w:rsidR="00414469" w:rsidRDefault="00414469">
            <w:pPr>
              <w:spacing w:line="360" w:lineRule="auto"/>
              <w:jc w:val="center"/>
              <w:rPr>
                <w:lang w:val="en-GB" w:eastAsia="en-US"/>
              </w:rPr>
            </w:pPr>
            <w:r>
              <w:rPr>
                <w:lang w:val="en-GB"/>
              </w:rPr>
              <w:t>5.</w:t>
            </w:r>
          </w:p>
        </w:tc>
        <w:tc>
          <w:tcPr>
            <w:tcW w:w="3782" w:type="dxa"/>
            <w:tcBorders>
              <w:top w:val="single" w:sz="4" w:space="0" w:color="auto"/>
              <w:left w:val="single" w:sz="4" w:space="0" w:color="auto"/>
              <w:bottom w:val="single" w:sz="4" w:space="0" w:color="auto"/>
              <w:right w:val="single" w:sz="4" w:space="0" w:color="auto"/>
            </w:tcBorders>
            <w:vAlign w:val="center"/>
          </w:tcPr>
          <w:p w14:paraId="3961EDBA" w14:textId="51B4D155"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7CE9C1C6"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vAlign w:val="center"/>
          </w:tcPr>
          <w:p w14:paraId="2EBBB487" w14:textId="3D580DC7" w:rsidR="00414469" w:rsidRDefault="00414469">
            <w:pPr>
              <w:spacing w:line="360" w:lineRule="auto"/>
              <w:jc w:val="center"/>
              <w:rPr>
                <w:lang w:val="en-GB"/>
              </w:rPr>
            </w:pPr>
          </w:p>
        </w:tc>
      </w:tr>
      <w:tr w:rsidR="00414469" w14:paraId="23D3EC63"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6F7DD2A2" w14:textId="77777777" w:rsidR="00414469" w:rsidRDefault="00414469">
            <w:pPr>
              <w:spacing w:line="360" w:lineRule="auto"/>
              <w:jc w:val="center"/>
              <w:rPr>
                <w:lang w:val="en-GB" w:eastAsia="en-US"/>
              </w:rPr>
            </w:pPr>
            <w:r>
              <w:rPr>
                <w:lang w:val="en-GB"/>
              </w:rPr>
              <w:t>6.</w:t>
            </w:r>
          </w:p>
        </w:tc>
        <w:tc>
          <w:tcPr>
            <w:tcW w:w="3782" w:type="dxa"/>
            <w:tcBorders>
              <w:top w:val="single" w:sz="4" w:space="0" w:color="auto"/>
              <w:left w:val="single" w:sz="4" w:space="0" w:color="auto"/>
              <w:bottom w:val="single" w:sz="4" w:space="0" w:color="auto"/>
              <w:right w:val="single" w:sz="4" w:space="0" w:color="auto"/>
            </w:tcBorders>
            <w:vAlign w:val="center"/>
          </w:tcPr>
          <w:p w14:paraId="490691A7" w14:textId="20CF80A6"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1C0E96CD"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vAlign w:val="center"/>
          </w:tcPr>
          <w:p w14:paraId="76BBF5DC" w14:textId="76154E5A" w:rsidR="00414469" w:rsidRDefault="00414469">
            <w:pPr>
              <w:spacing w:line="360" w:lineRule="auto"/>
              <w:jc w:val="center"/>
              <w:rPr>
                <w:lang w:val="en-GB"/>
              </w:rPr>
            </w:pPr>
          </w:p>
        </w:tc>
      </w:tr>
    </w:tbl>
    <w:p w14:paraId="1420685C" w14:textId="77777777" w:rsidR="00414469" w:rsidRDefault="00414469" w:rsidP="00414469">
      <w:pPr>
        <w:jc w:val="both"/>
        <w:rPr>
          <w:b/>
          <w:lang w:val="en-GB" w:eastAsia="ko-KR"/>
        </w:rPr>
      </w:pPr>
    </w:p>
    <w:p w14:paraId="3A505575" w14:textId="6AFB61CA" w:rsidR="00414469" w:rsidRDefault="009D2D6A" w:rsidP="00414469">
      <w:pPr>
        <w:jc w:val="both"/>
        <w:rPr>
          <w:b/>
          <w:lang w:eastAsia="ko-KR"/>
        </w:rPr>
      </w:pPr>
      <w:r>
        <w:rPr>
          <w:b/>
          <w:lang w:eastAsia="ko-KR"/>
        </w:rPr>
        <w:t>XXX</w:t>
      </w:r>
      <w:r w:rsidR="00414469">
        <w:rPr>
          <w:b/>
          <w:lang w:eastAsia="ko-KR"/>
        </w:rPr>
        <w:t xml:space="preserve"> Researchers:</w:t>
      </w:r>
    </w:p>
    <w:p w14:paraId="36EB40A5" w14:textId="77777777" w:rsidR="00414469" w:rsidRDefault="00414469" w:rsidP="00414469">
      <w:pPr>
        <w:jc w:val="both"/>
        <w:rPr>
          <w:b/>
          <w:lang w:eastAsia="ko-KR"/>
        </w:rPr>
      </w:pPr>
    </w:p>
    <w:tbl>
      <w:tblPr>
        <w:tblStyle w:val="TableGrid"/>
        <w:tblW w:w="0" w:type="auto"/>
        <w:tblInd w:w="0" w:type="dxa"/>
        <w:tblLook w:val="04A0" w:firstRow="1" w:lastRow="0" w:firstColumn="1" w:lastColumn="0" w:noHBand="0" w:noVBand="1"/>
      </w:tblPr>
      <w:tblGrid>
        <w:gridCol w:w="651"/>
        <w:gridCol w:w="3782"/>
        <w:gridCol w:w="1566"/>
        <w:gridCol w:w="3351"/>
      </w:tblGrid>
      <w:tr w:rsidR="00414469" w14:paraId="61DED6D1" w14:textId="77777777">
        <w:tc>
          <w:tcPr>
            <w:tcW w:w="651"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7A1BDD4B" w14:textId="77777777" w:rsidR="00414469" w:rsidRDefault="00414469">
            <w:pPr>
              <w:jc w:val="center"/>
              <w:rPr>
                <w:b/>
                <w:lang w:val="en-GB"/>
              </w:rPr>
            </w:pPr>
          </w:p>
          <w:p w14:paraId="1A0580E8" w14:textId="77777777" w:rsidR="00414469" w:rsidRDefault="00414469">
            <w:pPr>
              <w:rPr>
                <w:b/>
                <w:lang w:val="en-GB"/>
              </w:rPr>
            </w:pPr>
            <w:r>
              <w:rPr>
                <w:b/>
                <w:lang w:val="en-GB"/>
              </w:rPr>
              <w:t>NO.</w:t>
            </w:r>
          </w:p>
        </w:tc>
        <w:tc>
          <w:tcPr>
            <w:tcW w:w="3782"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602F0518" w14:textId="77777777" w:rsidR="00414469" w:rsidRDefault="00414469">
            <w:pPr>
              <w:jc w:val="center"/>
              <w:rPr>
                <w:b/>
                <w:lang w:val="en-GB"/>
              </w:rPr>
            </w:pPr>
          </w:p>
          <w:p w14:paraId="06E34822" w14:textId="77777777" w:rsidR="00414469" w:rsidRDefault="00414469">
            <w:pPr>
              <w:jc w:val="center"/>
              <w:rPr>
                <w:b/>
                <w:lang w:val="en-GB"/>
              </w:rPr>
            </w:pPr>
            <w:r>
              <w:rPr>
                <w:b/>
                <w:lang w:val="en-GB"/>
              </w:rPr>
              <w:t>RESEARCHERS</w:t>
            </w:r>
          </w:p>
          <w:p w14:paraId="5852EEBB" w14:textId="77777777" w:rsidR="00414469" w:rsidRDefault="00414469">
            <w:pPr>
              <w:jc w:val="center"/>
              <w:rPr>
                <w:b/>
                <w:lang w:val="en-GB"/>
              </w:rPr>
            </w:pPr>
          </w:p>
        </w:tc>
        <w:tc>
          <w:tcPr>
            <w:tcW w:w="1566"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009D667C" w14:textId="77777777" w:rsidR="00414469" w:rsidRDefault="00414469">
            <w:pPr>
              <w:jc w:val="center"/>
              <w:rPr>
                <w:b/>
                <w:lang w:val="en-GB"/>
              </w:rPr>
            </w:pPr>
          </w:p>
          <w:p w14:paraId="317161C3" w14:textId="77777777" w:rsidR="00414469" w:rsidRDefault="00414469">
            <w:pPr>
              <w:jc w:val="center"/>
              <w:rPr>
                <w:b/>
                <w:lang w:val="en-GB"/>
              </w:rPr>
            </w:pPr>
            <w:r>
              <w:rPr>
                <w:b/>
                <w:lang w:val="en-GB"/>
              </w:rPr>
              <w:t>POSITION</w:t>
            </w:r>
          </w:p>
        </w:tc>
        <w:tc>
          <w:tcPr>
            <w:tcW w:w="3351" w:type="dxa"/>
            <w:tcBorders>
              <w:top w:val="single" w:sz="4" w:space="0" w:color="auto"/>
              <w:left w:val="single" w:sz="4" w:space="0" w:color="auto"/>
              <w:bottom w:val="single" w:sz="4" w:space="0" w:color="auto"/>
              <w:right w:val="single" w:sz="4" w:space="0" w:color="auto"/>
            </w:tcBorders>
            <w:shd w:val="clear" w:color="auto" w:fill="B7D4EF" w:themeFill="text2" w:themeFillTint="33"/>
          </w:tcPr>
          <w:p w14:paraId="65C050F4" w14:textId="77777777" w:rsidR="00414469" w:rsidRDefault="00414469">
            <w:pPr>
              <w:jc w:val="center"/>
              <w:rPr>
                <w:b/>
                <w:lang w:val="en-GB"/>
              </w:rPr>
            </w:pPr>
          </w:p>
          <w:p w14:paraId="1DEE8130" w14:textId="3AB12BDB" w:rsidR="00414469" w:rsidRDefault="009D2D6A">
            <w:pPr>
              <w:jc w:val="center"/>
              <w:rPr>
                <w:b/>
                <w:lang w:val="en-GB"/>
              </w:rPr>
            </w:pPr>
            <w:r>
              <w:rPr>
                <w:b/>
                <w:lang w:val="en-GB"/>
              </w:rPr>
              <w:t>RESPONSIBILITIES</w:t>
            </w:r>
          </w:p>
        </w:tc>
      </w:tr>
      <w:tr w:rsidR="00414469" w14:paraId="2D7C3D89"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3CE3FB99" w14:textId="77777777" w:rsidR="00414469" w:rsidRDefault="00414469">
            <w:pPr>
              <w:spacing w:line="360" w:lineRule="auto"/>
              <w:jc w:val="center"/>
              <w:rPr>
                <w:lang w:val="en-GB"/>
              </w:rPr>
            </w:pPr>
            <w:r>
              <w:rPr>
                <w:lang w:val="en-GB"/>
              </w:rPr>
              <w:t>1.</w:t>
            </w:r>
          </w:p>
        </w:tc>
        <w:tc>
          <w:tcPr>
            <w:tcW w:w="3782" w:type="dxa"/>
            <w:tcBorders>
              <w:top w:val="single" w:sz="4" w:space="0" w:color="auto"/>
              <w:left w:val="single" w:sz="4" w:space="0" w:color="auto"/>
              <w:bottom w:val="single" w:sz="4" w:space="0" w:color="auto"/>
              <w:right w:val="single" w:sz="4" w:space="0" w:color="auto"/>
            </w:tcBorders>
          </w:tcPr>
          <w:p w14:paraId="1137F719" w14:textId="484B3BAE" w:rsidR="00414469" w:rsidRDefault="00414469">
            <w:pPr>
              <w:spacing w:line="360" w:lineRule="auto"/>
              <w:rPr>
                <w:lang w:val="en-GB" w:eastAsia="en-US"/>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2B0F3DBE" w14:textId="77777777" w:rsidR="00414469" w:rsidRDefault="00414469">
            <w:pPr>
              <w:spacing w:line="360" w:lineRule="auto"/>
              <w:jc w:val="center"/>
              <w:rPr>
                <w:lang w:val="en-GB"/>
              </w:rPr>
            </w:pPr>
            <w:r>
              <w:rPr>
                <w:lang w:val="en-GB"/>
              </w:rPr>
              <w:t>Leader</w:t>
            </w:r>
          </w:p>
        </w:tc>
        <w:tc>
          <w:tcPr>
            <w:tcW w:w="3351" w:type="dxa"/>
            <w:tcBorders>
              <w:top w:val="single" w:sz="4" w:space="0" w:color="auto"/>
              <w:left w:val="single" w:sz="4" w:space="0" w:color="auto"/>
              <w:bottom w:val="single" w:sz="4" w:space="0" w:color="auto"/>
              <w:right w:val="single" w:sz="4" w:space="0" w:color="auto"/>
            </w:tcBorders>
          </w:tcPr>
          <w:p w14:paraId="02C07CB1" w14:textId="48E36630" w:rsidR="00414469" w:rsidRDefault="00414469">
            <w:pPr>
              <w:spacing w:line="360" w:lineRule="auto"/>
              <w:rPr>
                <w:lang w:val="en-GB" w:eastAsia="en-US"/>
              </w:rPr>
            </w:pPr>
          </w:p>
        </w:tc>
      </w:tr>
      <w:tr w:rsidR="00414469" w14:paraId="097C20C8"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12518332" w14:textId="77777777" w:rsidR="00414469" w:rsidRDefault="00414469">
            <w:pPr>
              <w:spacing w:line="360" w:lineRule="auto"/>
              <w:jc w:val="center"/>
              <w:rPr>
                <w:lang w:val="en-GB"/>
              </w:rPr>
            </w:pPr>
            <w:r>
              <w:rPr>
                <w:lang w:val="en-GB"/>
              </w:rPr>
              <w:t>2.</w:t>
            </w:r>
          </w:p>
        </w:tc>
        <w:tc>
          <w:tcPr>
            <w:tcW w:w="3782" w:type="dxa"/>
            <w:tcBorders>
              <w:top w:val="single" w:sz="4" w:space="0" w:color="auto"/>
              <w:left w:val="single" w:sz="4" w:space="0" w:color="auto"/>
              <w:bottom w:val="single" w:sz="4" w:space="0" w:color="auto"/>
              <w:right w:val="single" w:sz="4" w:space="0" w:color="auto"/>
            </w:tcBorders>
          </w:tcPr>
          <w:p w14:paraId="5C22D826" w14:textId="093D6C50"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3FCB127B"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tcPr>
          <w:p w14:paraId="6C90C901" w14:textId="56D4172D" w:rsidR="00414469" w:rsidRDefault="00414469">
            <w:pPr>
              <w:spacing w:line="360" w:lineRule="auto"/>
              <w:rPr>
                <w:lang w:val="en-GB" w:eastAsia="en-US"/>
              </w:rPr>
            </w:pPr>
          </w:p>
        </w:tc>
      </w:tr>
      <w:tr w:rsidR="00414469" w14:paraId="6C84CEDD" w14:textId="77777777" w:rsidTr="009D2D6A">
        <w:tc>
          <w:tcPr>
            <w:tcW w:w="651" w:type="dxa"/>
            <w:tcBorders>
              <w:top w:val="single" w:sz="4" w:space="0" w:color="auto"/>
              <w:left w:val="single" w:sz="4" w:space="0" w:color="auto"/>
              <w:bottom w:val="single" w:sz="4" w:space="0" w:color="auto"/>
              <w:right w:val="single" w:sz="4" w:space="0" w:color="auto"/>
            </w:tcBorders>
            <w:vAlign w:val="center"/>
            <w:hideMark/>
          </w:tcPr>
          <w:p w14:paraId="7A023E0B" w14:textId="77777777" w:rsidR="00414469" w:rsidRDefault="00414469">
            <w:pPr>
              <w:spacing w:line="360" w:lineRule="auto"/>
              <w:jc w:val="center"/>
              <w:rPr>
                <w:lang w:val="en-GB"/>
              </w:rPr>
            </w:pPr>
            <w:r>
              <w:rPr>
                <w:lang w:val="en-GB"/>
              </w:rPr>
              <w:t>3.</w:t>
            </w:r>
          </w:p>
        </w:tc>
        <w:tc>
          <w:tcPr>
            <w:tcW w:w="3782" w:type="dxa"/>
            <w:tcBorders>
              <w:top w:val="single" w:sz="4" w:space="0" w:color="auto"/>
              <w:left w:val="single" w:sz="4" w:space="0" w:color="auto"/>
              <w:bottom w:val="single" w:sz="4" w:space="0" w:color="auto"/>
              <w:right w:val="single" w:sz="4" w:space="0" w:color="auto"/>
            </w:tcBorders>
          </w:tcPr>
          <w:p w14:paraId="43131E56" w14:textId="1470F455" w:rsidR="00414469" w:rsidRDefault="00414469">
            <w:pPr>
              <w:spacing w:line="360" w:lineRule="auto"/>
              <w:rPr>
                <w:lang w:val="en-GB"/>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4F7FAA46" w14:textId="77777777" w:rsidR="00414469" w:rsidRDefault="00414469">
            <w:pPr>
              <w:spacing w:line="360" w:lineRule="auto"/>
              <w:jc w:val="center"/>
              <w:rPr>
                <w:lang w:val="en-GB"/>
              </w:rPr>
            </w:pPr>
            <w:r>
              <w:rPr>
                <w:lang w:val="en-GB"/>
              </w:rPr>
              <w:t>Member</w:t>
            </w:r>
          </w:p>
        </w:tc>
        <w:tc>
          <w:tcPr>
            <w:tcW w:w="3351" w:type="dxa"/>
            <w:tcBorders>
              <w:top w:val="single" w:sz="4" w:space="0" w:color="auto"/>
              <w:left w:val="single" w:sz="4" w:space="0" w:color="auto"/>
              <w:bottom w:val="single" w:sz="4" w:space="0" w:color="auto"/>
              <w:right w:val="single" w:sz="4" w:space="0" w:color="auto"/>
            </w:tcBorders>
          </w:tcPr>
          <w:p w14:paraId="6FB421E2" w14:textId="218A0E17" w:rsidR="00414469" w:rsidRDefault="00414469">
            <w:pPr>
              <w:spacing w:line="360" w:lineRule="auto"/>
              <w:rPr>
                <w:lang w:val="en-GB" w:eastAsia="en-US"/>
              </w:rPr>
            </w:pPr>
          </w:p>
        </w:tc>
      </w:tr>
    </w:tbl>
    <w:p w14:paraId="3E00E68D" w14:textId="77777777" w:rsidR="00414469" w:rsidRDefault="00414469" w:rsidP="00414469">
      <w:pPr>
        <w:jc w:val="both"/>
        <w:rPr>
          <w:b/>
          <w:lang w:eastAsia="ko-KR"/>
        </w:rPr>
      </w:pPr>
    </w:p>
    <w:p w14:paraId="43998936" w14:textId="77777777" w:rsidR="00414469" w:rsidRDefault="00414469" w:rsidP="00414469">
      <w:pPr>
        <w:tabs>
          <w:tab w:val="left" w:pos="720"/>
        </w:tabs>
        <w:jc w:val="center"/>
        <w:rPr>
          <w:b/>
        </w:rPr>
      </w:pPr>
    </w:p>
    <w:p w14:paraId="7431BC39" w14:textId="77777777" w:rsidR="00414469" w:rsidRDefault="00414469" w:rsidP="00414469">
      <w:pPr>
        <w:tabs>
          <w:tab w:val="left" w:pos="720"/>
        </w:tabs>
        <w:jc w:val="center"/>
        <w:rPr>
          <w:b/>
        </w:rPr>
      </w:pPr>
    </w:p>
    <w:p w14:paraId="330ECE38" w14:textId="77777777" w:rsidR="00414469" w:rsidRDefault="00414469" w:rsidP="00414469">
      <w:pPr>
        <w:tabs>
          <w:tab w:val="left" w:pos="720"/>
        </w:tabs>
        <w:jc w:val="center"/>
        <w:rPr>
          <w:b/>
        </w:rPr>
      </w:pPr>
    </w:p>
    <w:p w14:paraId="5A0A0964" w14:textId="77777777" w:rsidR="00414469" w:rsidRDefault="00414469" w:rsidP="00414469">
      <w:pPr>
        <w:tabs>
          <w:tab w:val="left" w:pos="720"/>
        </w:tabs>
        <w:jc w:val="center"/>
        <w:rPr>
          <w:b/>
        </w:rPr>
      </w:pPr>
    </w:p>
    <w:p w14:paraId="4E17335E" w14:textId="77777777" w:rsidR="00414469" w:rsidRDefault="00414469" w:rsidP="00414469">
      <w:pPr>
        <w:tabs>
          <w:tab w:val="left" w:pos="720"/>
        </w:tabs>
        <w:jc w:val="center"/>
        <w:rPr>
          <w:b/>
        </w:rPr>
      </w:pPr>
    </w:p>
    <w:p w14:paraId="6B1A8885" w14:textId="77777777" w:rsidR="00414469" w:rsidRDefault="00414469" w:rsidP="00414469">
      <w:pPr>
        <w:tabs>
          <w:tab w:val="left" w:pos="720"/>
        </w:tabs>
        <w:jc w:val="center"/>
        <w:rPr>
          <w:b/>
        </w:rPr>
      </w:pPr>
    </w:p>
    <w:p w14:paraId="73F43B51" w14:textId="77777777" w:rsidR="00414469" w:rsidRDefault="00414469" w:rsidP="00414469">
      <w:pPr>
        <w:tabs>
          <w:tab w:val="left" w:pos="720"/>
        </w:tabs>
        <w:jc w:val="center"/>
        <w:rPr>
          <w:b/>
        </w:rPr>
      </w:pPr>
    </w:p>
    <w:p w14:paraId="7B948CEE" w14:textId="77777777" w:rsidR="00414469" w:rsidRDefault="00414469" w:rsidP="00414469">
      <w:pPr>
        <w:tabs>
          <w:tab w:val="left" w:pos="720"/>
        </w:tabs>
        <w:jc w:val="center"/>
        <w:rPr>
          <w:b/>
        </w:rPr>
      </w:pPr>
    </w:p>
    <w:p w14:paraId="0CEF8611" w14:textId="77777777" w:rsidR="00414469" w:rsidRDefault="00414469" w:rsidP="00414469">
      <w:pPr>
        <w:tabs>
          <w:tab w:val="left" w:pos="720"/>
        </w:tabs>
        <w:jc w:val="center"/>
        <w:rPr>
          <w:b/>
        </w:rPr>
      </w:pPr>
    </w:p>
    <w:p w14:paraId="5BF6FA8A" w14:textId="77777777" w:rsidR="00414469" w:rsidRDefault="00414469" w:rsidP="00414469">
      <w:pPr>
        <w:tabs>
          <w:tab w:val="left" w:pos="720"/>
        </w:tabs>
        <w:jc w:val="center"/>
        <w:rPr>
          <w:b/>
        </w:rPr>
      </w:pPr>
    </w:p>
    <w:p w14:paraId="2CF65B19" w14:textId="77777777" w:rsidR="00414469" w:rsidRDefault="00414469" w:rsidP="00414469">
      <w:pPr>
        <w:tabs>
          <w:tab w:val="left" w:pos="720"/>
        </w:tabs>
        <w:jc w:val="center"/>
        <w:rPr>
          <w:b/>
        </w:rPr>
      </w:pPr>
    </w:p>
    <w:p w14:paraId="02119531" w14:textId="77777777" w:rsidR="00414469" w:rsidRDefault="00414469" w:rsidP="00414469">
      <w:pPr>
        <w:spacing w:after="200" w:line="276" w:lineRule="auto"/>
        <w:rPr>
          <w:b/>
        </w:rPr>
      </w:pPr>
      <w:r>
        <w:rPr>
          <w:b/>
        </w:rPr>
        <w:br w:type="page"/>
      </w:r>
    </w:p>
    <w:p w14:paraId="77953ABC" w14:textId="77777777" w:rsidR="00414469" w:rsidRDefault="00414469" w:rsidP="00414469">
      <w:pPr>
        <w:tabs>
          <w:tab w:val="left" w:pos="720"/>
        </w:tabs>
        <w:jc w:val="right"/>
        <w:rPr>
          <w:b/>
        </w:rPr>
      </w:pPr>
      <w:r>
        <w:rPr>
          <w:b/>
        </w:rPr>
        <w:lastRenderedPageBreak/>
        <w:t>Schedule C</w:t>
      </w:r>
    </w:p>
    <w:p w14:paraId="32FB3882" w14:textId="77777777" w:rsidR="00414469" w:rsidRDefault="00414469" w:rsidP="00414469">
      <w:pPr>
        <w:tabs>
          <w:tab w:val="left" w:pos="720"/>
        </w:tabs>
        <w:jc w:val="center"/>
        <w:rPr>
          <w:b/>
          <w:lang w:eastAsia="ko-KR"/>
        </w:rPr>
      </w:pPr>
      <w:r>
        <w:rPr>
          <w:b/>
          <w:lang w:eastAsia="ko-KR"/>
        </w:rPr>
        <w:t>THE PROGRESS OF WORKS</w:t>
      </w:r>
    </w:p>
    <w:p w14:paraId="6AB3A785" w14:textId="77777777" w:rsidR="00414469" w:rsidRDefault="00414469" w:rsidP="00414469">
      <w:pPr>
        <w:tabs>
          <w:tab w:val="left" w:pos="720"/>
        </w:tabs>
        <w:jc w:val="center"/>
        <w:rPr>
          <w:lang w:eastAsia="ko-KR"/>
        </w:rPr>
      </w:pPr>
      <w:r>
        <w:rPr>
          <w:lang w:eastAsia="ko-KR"/>
        </w:rPr>
        <w:t>(shall be formed as part and parcel of the Agreement)</w:t>
      </w:r>
    </w:p>
    <w:p w14:paraId="092E806C" w14:textId="77777777" w:rsidR="00414469" w:rsidRDefault="00414469" w:rsidP="00414469">
      <w:pPr>
        <w:jc w:val="both"/>
        <w:rPr>
          <w:b/>
          <w:lang w:eastAsia="ko-KR"/>
        </w:rPr>
      </w:pPr>
    </w:p>
    <w:p w14:paraId="6E40A569" w14:textId="77777777" w:rsidR="00414469" w:rsidRDefault="00414469" w:rsidP="00414469">
      <w:pPr>
        <w:tabs>
          <w:tab w:val="left" w:pos="10725"/>
        </w:tabs>
        <w:rPr>
          <w:rFonts w:ascii="Century Gothic" w:hAnsi="Century Gothic"/>
          <w:b/>
          <w:lang w:eastAsia="ko-KR"/>
        </w:rPr>
      </w:pPr>
    </w:p>
    <w:p w14:paraId="4116A315" w14:textId="77777777" w:rsidR="00414469" w:rsidRDefault="00414469" w:rsidP="00414469">
      <w:pPr>
        <w:spacing w:after="200" w:line="276" w:lineRule="auto"/>
        <w:rPr>
          <w:rFonts w:ascii="Century Gothic" w:hAnsi="Century Gothic"/>
          <w:b/>
          <w:lang w:eastAsia="ko-KR"/>
        </w:rPr>
      </w:pPr>
      <w:r>
        <w:rPr>
          <w:rFonts w:ascii="Century Gothic" w:hAnsi="Century Gothic"/>
          <w:b/>
          <w:lang w:eastAsia="ko-KR"/>
        </w:rPr>
        <w:br w:type="page"/>
      </w:r>
    </w:p>
    <w:p w14:paraId="1C7B32E0" w14:textId="77777777" w:rsidR="00414469" w:rsidRDefault="00414469" w:rsidP="00414469">
      <w:pPr>
        <w:tabs>
          <w:tab w:val="left" w:pos="720"/>
        </w:tabs>
        <w:jc w:val="right"/>
        <w:rPr>
          <w:b/>
        </w:rPr>
      </w:pPr>
      <w:r>
        <w:rPr>
          <w:b/>
        </w:rPr>
        <w:lastRenderedPageBreak/>
        <w:t>Schedule D</w:t>
      </w:r>
    </w:p>
    <w:p w14:paraId="3D5B7179" w14:textId="77777777" w:rsidR="00414469" w:rsidRDefault="00414469" w:rsidP="00414469">
      <w:pPr>
        <w:jc w:val="both"/>
        <w:rPr>
          <w:b/>
          <w:lang w:eastAsia="ko-KR"/>
        </w:rPr>
      </w:pPr>
    </w:p>
    <w:p w14:paraId="781D0E56" w14:textId="77777777" w:rsidR="00414469" w:rsidRDefault="00414469" w:rsidP="00414469">
      <w:pPr>
        <w:jc w:val="center"/>
        <w:rPr>
          <w:b/>
          <w:lang w:eastAsia="ko-KR"/>
        </w:rPr>
      </w:pPr>
      <w:commentRangeStart w:id="17"/>
      <w:r>
        <w:rPr>
          <w:b/>
          <w:lang w:eastAsia="ko-KR"/>
        </w:rPr>
        <w:t xml:space="preserve">INFORMATION FOR FUND TRANSFER </w:t>
      </w:r>
      <w:commentRangeEnd w:id="17"/>
      <w:r w:rsidR="00144C8A">
        <w:rPr>
          <w:rStyle w:val="CommentReference"/>
        </w:rPr>
        <w:commentReference w:id="17"/>
      </w:r>
    </w:p>
    <w:p w14:paraId="0DBC0237" w14:textId="77777777" w:rsidR="00414469" w:rsidRDefault="00414469" w:rsidP="00414469">
      <w:pPr>
        <w:jc w:val="center"/>
        <w:rPr>
          <w:b/>
          <w:lang w:eastAsia="ko-KR"/>
        </w:rPr>
      </w:pPr>
    </w:p>
    <w:p w14:paraId="00ADACF5" w14:textId="77777777" w:rsidR="00414469" w:rsidRDefault="00414469" w:rsidP="00414469">
      <w:pPr>
        <w:jc w:val="center"/>
        <w:rPr>
          <w:b/>
          <w:lang w:eastAsia="ko-KR"/>
        </w:rPr>
      </w:pPr>
      <w:r>
        <w:rPr>
          <w:b/>
          <w:lang w:eastAsia="ko-KR"/>
        </w:rPr>
        <w:t>UNIVERSITI TEKNIKAL MALAYSIA MELAKA</w:t>
      </w:r>
    </w:p>
    <w:p w14:paraId="21D0F697" w14:textId="77777777" w:rsidR="00414469" w:rsidRDefault="00414469" w:rsidP="00414469">
      <w:pPr>
        <w:jc w:val="center"/>
        <w:rPr>
          <w:b/>
          <w:lang w:eastAsia="ko-KR"/>
        </w:rPr>
      </w:pPr>
    </w:p>
    <w:tbl>
      <w:tblPr>
        <w:tblStyle w:val="TableGrid1"/>
        <w:tblW w:w="0" w:type="auto"/>
        <w:tblInd w:w="435" w:type="dxa"/>
        <w:tblLook w:val="04A0" w:firstRow="1" w:lastRow="0" w:firstColumn="1" w:lastColumn="0" w:noHBand="0" w:noVBand="1"/>
      </w:tblPr>
      <w:tblGrid>
        <w:gridCol w:w="2694"/>
        <w:gridCol w:w="283"/>
        <w:gridCol w:w="5528"/>
      </w:tblGrid>
      <w:tr w:rsidR="00414469" w14:paraId="0DC7E4BC" w14:textId="77777777">
        <w:tc>
          <w:tcPr>
            <w:tcW w:w="2694" w:type="dxa"/>
            <w:tcBorders>
              <w:top w:val="single" w:sz="4" w:space="0" w:color="auto"/>
              <w:left w:val="single" w:sz="4" w:space="0" w:color="auto"/>
              <w:bottom w:val="single" w:sz="4" w:space="0" w:color="auto"/>
              <w:right w:val="single" w:sz="4" w:space="0" w:color="auto"/>
            </w:tcBorders>
            <w:hideMark/>
          </w:tcPr>
          <w:p w14:paraId="6890D28D" w14:textId="77777777" w:rsidR="00414469" w:rsidRDefault="00414469">
            <w:pPr>
              <w:tabs>
                <w:tab w:val="left" w:pos="900"/>
              </w:tabs>
              <w:jc w:val="both"/>
              <w:rPr>
                <w:rFonts w:eastAsia="Times New Roman"/>
                <w:noProof/>
                <w:lang w:eastAsia="en-US"/>
              </w:rPr>
            </w:pPr>
            <w:r>
              <w:rPr>
                <w:rFonts w:eastAsia="Times New Roman"/>
                <w:noProof/>
              </w:rPr>
              <w:t>Recipient Name</w:t>
            </w:r>
          </w:p>
        </w:tc>
        <w:tc>
          <w:tcPr>
            <w:tcW w:w="283" w:type="dxa"/>
            <w:tcBorders>
              <w:top w:val="single" w:sz="4" w:space="0" w:color="auto"/>
              <w:left w:val="single" w:sz="4" w:space="0" w:color="auto"/>
              <w:bottom w:val="single" w:sz="4" w:space="0" w:color="auto"/>
              <w:right w:val="single" w:sz="4" w:space="0" w:color="auto"/>
            </w:tcBorders>
            <w:hideMark/>
          </w:tcPr>
          <w:p w14:paraId="16EA4C72"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hideMark/>
          </w:tcPr>
          <w:p w14:paraId="35836BB6" w14:textId="77777777" w:rsidR="00414469" w:rsidRDefault="00414469">
            <w:pPr>
              <w:tabs>
                <w:tab w:val="left" w:pos="900"/>
              </w:tabs>
              <w:jc w:val="both"/>
              <w:rPr>
                <w:rFonts w:eastAsia="Times New Roman"/>
                <w:b/>
                <w:noProof/>
              </w:rPr>
            </w:pPr>
            <w:r>
              <w:rPr>
                <w:rFonts w:eastAsia="Times New Roman"/>
                <w:b/>
                <w:noProof/>
              </w:rPr>
              <w:t>UNIVERSITI TEKNIKAL MALAYSIA MELAKA</w:t>
            </w:r>
          </w:p>
        </w:tc>
      </w:tr>
      <w:tr w:rsidR="00C06E3A" w14:paraId="19699492" w14:textId="77777777">
        <w:tc>
          <w:tcPr>
            <w:tcW w:w="2694" w:type="dxa"/>
            <w:tcBorders>
              <w:top w:val="single" w:sz="4" w:space="0" w:color="auto"/>
              <w:left w:val="single" w:sz="4" w:space="0" w:color="auto"/>
              <w:bottom w:val="single" w:sz="4" w:space="0" w:color="auto"/>
              <w:right w:val="single" w:sz="4" w:space="0" w:color="auto"/>
            </w:tcBorders>
            <w:hideMark/>
          </w:tcPr>
          <w:p w14:paraId="489EBBF1" w14:textId="77777777" w:rsidR="00C06E3A" w:rsidRDefault="00C06E3A" w:rsidP="00C06E3A">
            <w:pPr>
              <w:tabs>
                <w:tab w:val="left" w:pos="900"/>
              </w:tabs>
              <w:jc w:val="both"/>
              <w:rPr>
                <w:rFonts w:eastAsia="Times New Roman"/>
                <w:noProof/>
              </w:rPr>
            </w:pPr>
            <w:r>
              <w:rPr>
                <w:rFonts w:eastAsia="Times New Roman"/>
                <w:noProof/>
              </w:rPr>
              <w:t>Bank Account  No.</w:t>
            </w:r>
          </w:p>
        </w:tc>
        <w:tc>
          <w:tcPr>
            <w:tcW w:w="283" w:type="dxa"/>
            <w:tcBorders>
              <w:top w:val="single" w:sz="4" w:space="0" w:color="auto"/>
              <w:left w:val="single" w:sz="4" w:space="0" w:color="auto"/>
              <w:bottom w:val="single" w:sz="4" w:space="0" w:color="auto"/>
              <w:right w:val="single" w:sz="4" w:space="0" w:color="auto"/>
            </w:tcBorders>
            <w:hideMark/>
          </w:tcPr>
          <w:p w14:paraId="0C9CD682" w14:textId="77777777" w:rsidR="00C06E3A" w:rsidRDefault="00C06E3A" w:rsidP="00C06E3A">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77DDF76A" w14:textId="26D85687" w:rsidR="00C06E3A" w:rsidRDefault="00C06E3A" w:rsidP="00C06E3A">
            <w:pPr>
              <w:tabs>
                <w:tab w:val="left" w:pos="900"/>
              </w:tabs>
              <w:jc w:val="both"/>
              <w:rPr>
                <w:rFonts w:eastAsia="Times New Roman"/>
                <w:noProof/>
              </w:rPr>
            </w:pPr>
          </w:p>
        </w:tc>
      </w:tr>
      <w:tr w:rsidR="00C06E3A" w14:paraId="5A680E79" w14:textId="77777777">
        <w:tc>
          <w:tcPr>
            <w:tcW w:w="2694" w:type="dxa"/>
            <w:tcBorders>
              <w:top w:val="single" w:sz="4" w:space="0" w:color="auto"/>
              <w:left w:val="single" w:sz="4" w:space="0" w:color="auto"/>
              <w:bottom w:val="single" w:sz="4" w:space="0" w:color="auto"/>
              <w:right w:val="single" w:sz="4" w:space="0" w:color="auto"/>
            </w:tcBorders>
            <w:hideMark/>
          </w:tcPr>
          <w:p w14:paraId="027570A5" w14:textId="77777777" w:rsidR="00C06E3A" w:rsidRDefault="00C06E3A" w:rsidP="00C06E3A">
            <w:pPr>
              <w:tabs>
                <w:tab w:val="left" w:pos="900"/>
              </w:tabs>
              <w:jc w:val="both"/>
              <w:rPr>
                <w:rFonts w:eastAsia="Times New Roman"/>
                <w:noProof/>
              </w:rPr>
            </w:pPr>
            <w:r>
              <w:rPr>
                <w:rFonts w:eastAsia="Times New Roman"/>
                <w:noProof/>
              </w:rPr>
              <w:t>Bank’s Name &amp; Address</w:t>
            </w:r>
          </w:p>
        </w:tc>
        <w:tc>
          <w:tcPr>
            <w:tcW w:w="283" w:type="dxa"/>
            <w:tcBorders>
              <w:top w:val="single" w:sz="4" w:space="0" w:color="auto"/>
              <w:left w:val="single" w:sz="4" w:space="0" w:color="auto"/>
              <w:bottom w:val="single" w:sz="4" w:space="0" w:color="auto"/>
              <w:right w:val="single" w:sz="4" w:space="0" w:color="auto"/>
            </w:tcBorders>
            <w:hideMark/>
          </w:tcPr>
          <w:p w14:paraId="6E6F27FB" w14:textId="77777777" w:rsidR="00C06E3A" w:rsidRDefault="00C06E3A" w:rsidP="00C06E3A">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395DB150" w14:textId="547C51AF" w:rsidR="00C06E3A" w:rsidRDefault="00C06E3A" w:rsidP="00C06E3A">
            <w:pPr>
              <w:tabs>
                <w:tab w:val="left" w:pos="900"/>
              </w:tabs>
              <w:jc w:val="both"/>
              <w:rPr>
                <w:rFonts w:eastAsia="Times New Roman"/>
                <w:noProof/>
              </w:rPr>
            </w:pPr>
          </w:p>
        </w:tc>
      </w:tr>
      <w:tr w:rsidR="00C06E3A" w14:paraId="067AF3C2" w14:textId="77777777">
        <w:tc>
          <w:tcPr>
            <w:tcW w:w="2694" w:type="dxa"/>
            <w:tcBorders>
              <w:top w:val="single" w:sz="4" w:space="0" w:color="auto"/>
              <w:left w:val="single" w:sz="4" w:space="0" w:color="auto"/>
              <w:bottom w:val="single" w:sz="4" w:space="0" w:color="auto"/>
              <w:right w:val="single" w:sz="4" w:space="0" w:color="auto"/>
            </w:tcBorders>
            <w:hideMark/>
          </w:tcPr>
          <w:p w14:paraId="65000B93" w14:textId="77777777" w:rsidR="00C06E3A" w:rsidRDefault="00C06E3A" w:rsidP="00C06E3A">
            <w:pPr>
              <w:tabs>
                <w:tab w:val="left" w:pos="900"/>
              </w:tabs>
              <w:jc w:val="both"/>
              <w:rPr>
                <w:rFonts w:eastAsia="Times New Roman"/>
                <w:noProof/>
              </w:rPr>
            </w:pPr>
            <w:r>
              <w:rPr>
                <w:rFonts w:eastAsia="Times New Roman"/>
                <w:noProof/>
              </w:rPr>
              <w:t>SWIFT Code</w:t>
            </w:r>
            <w:r>
              <w:rPr>
                <w:rFonts w:eastAsia="Times New Roman"/>
                <w:noProof/>
              </w:rPr>
              <w:tab/>
            </w:r>
          </w:p>
        </w:tc>
        <w:tc>
          <w:tcPr>
            <w:tcW w:w="283" w:type="dxa"/>
            <w:tcBorders>
              <w:top w:val="single" w:sz="4" w:space="0" w:color="auto"/>
              <w:left w:val="single" w:sz="4" w:space="0" w:color="auto"/>
              <w:bottom w:val="single" w:sz="4" w:space="0" w:color="auto"/>
              <w:right w:val="single" w:sz="4" w:space="0" w:color="auto"/>
            </w:tcBorders>
            <w:hideMark/>
          </w:tcPr>
          <w:p w14:paraId="4DC8FB84" w14:textId="77777777" w:rsidR="00C06E3A" w:rsidRDefault="00C06E3A" w:rsidP="00C06E3A">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3265CD1F" w14:textId="40567BD8" w:rsidR="00C06E3A" w:rsidRDefault="00C06E3A" w:rsidP="00C06E3A">
            <w:pPr>
              <w:tabs>
                <w:tab w:val="left" w:pos="900"/>
              </w:tabs>
              <w:jc w:val="both"/>
              <w:rPr>
                <w:rFonts w:eastAsia="Times New Roman"/>
                <w:noProof/>
              </w:rPr>
            </w:pPr>
          </w:p>
        </w:tc>
      </w:tr>
      <w:tr w:rsidR="00C06E3A" w14:paraId="645A8685" w14:textId="77777777">
        <w:tc>
          <w:tcPr>
            <w:tcW w:w="2694" w:type="dxa"/>
            <w:tcBorders>
              <w:top w:val="single" w:sz="4" w:space="0" w:color="auto"/>
              <w:left w:val="single" w:sz="4" w:space="0" w:color="auto"/>
              <w:bottom w:val="single" w:sz="4" w:space="0" w:color="auto"/>
              <w:right w:val="single" w:sz="4" w:space="0" w:color="auto"/>
            </w:tcBorders>
            <w:hideMark/>
          </w:tcPr>
          <w:p w14:paraId="35E6169E" w14:textId="77777777" w:rsidR="00C06E3A" w:rsidRDefault="00C06E3A" w:rsidP="00C06E3A">
            <w:pPr>
              <w:tabs>
                <w:tab w:val="left" w:pos="900"/>
              </w:tabs>
              <w:jc w:val="both"/>
              <w:rPr>
                <w:rFonts w:eastAsia="Times New Roman"/>
                <w:noProof/>
              </w:rPr>
            </w:pPr>
            <w:r>
              <w:rPr>
                <w:rFonts w:eastAsia="Times New Roman"/>
                <w:noProof/>
              </w:rPr>
              <w:t>Reference</w:t>
            </w:r>
          </w:p>
        </w:tc>
        <w:tc>
          <w:tcPr>
            <w:tcW w:w="283" w:type="dxa"/>
            <w:tcBorders>
              <w:top w:val="single" w:sz="4" w:space="0" w:color="auto"/>
              <w:left w:val="single" w:sz="4" w:space="0" w:color="auto"/>
              <w:bottom w:val="single" w:sz="4" w:space="0" w:color="auto"/>
              <w:right w:val="single" w:sz="4" w:space="0" w:color="auto"/>
            </w:tcBorders>
            <w:hideMark/>
          </w:tcPr>
          <w:p w14:paraId="56FE8DA1" w14:textId="77777777" w:rsidR="00C06E3A" w:rsidRDefault="00C06E3A" w:rsidP="00C06E3A">
            <w:pPr>
              <w:tabs>
                <w:tab w:val="left" w:pos="900"/>
              </w:tabs>
              <w:jc w:val="both"/>
              <w:rPr>
                <w:rFonts w:eastAsia="Times New Roman"/>
                <w:noProof/>
              </w:rPr>
            </w:pPr>
            <w:r>
              <w:rPr>
                <w:rFonts w:eastAsia="Times New Roman"/>
                <w:noProof/>
              </w:rPr>
              <w:t xml:space="preserve">:   </w:t>
            </w:r>
          </w:p>
        </w:tc>
        <w:tc>
          <w:tcPr>
            <w:tcW w:w="5528" w:type="dxa"/>
            <w:tcBorders>
              <w:top w:val="single" w:sz="4" w:space="0" w:color="auto"/>
              <w:left w:val="single" w:sz="4" w:space="0" w:color="auto"/>
              <w:bottom w:val="single" w:sz="4" w:space="0" w:color="auto"/>
              <w:right w:val="single" w:sz="4" w:space="0" w:color="auto"/>
            </w:tcBorders>
          </w:tcPr>
          <w:p w14:paraId="7E8C3858" w14:textId="50D9DC11" w:rsidR="00C06E3A" w:rsidRDefault="00C06E3A" w:rsidP="00C06E3A">
            <w:pPr>
              <w:tabs>
                <w:tab w:val="left" w:pos="900"/>
              </w:tabs>
              <w:jc w:val="both"/>
              <w:rPr>
                <w:rFonts w:eastAsia="Times New Roman"/>
                <w:noProof/>
              </w:rPr>
            </w:pPr>
          </w:p>
        </w:tc>
      </w:tr>
      <w:tr w:rsidR="00C06E3A" w14:paraId="2800FCC8" w14:textId="77777777">
        <w:tc>
          <w:tcPr>
            <w:tcW w:w="2694" w:type="dxa"/>
            <w:tcBorders>
              <w:top w:val="single" w:sz="4" w:space="0" w:color="auto"/>
              <w:left w:val="single" w:sz="4" w:space="0" w:color="auto"/>
              <w:bottom w:val="single" w:sz="4" w:space="0" w:color="auto"/>
              <w:right w:val="single" w:sz="4" w:space="0" w:color="auto"/>
            </w:tcBorders>
            <w:hideMark/>
          </w:tcPr>
          <w:p w14:paraId="7FE79493" w14:textId="77777777" w:rsidR="00C06E3A" w:rsidRDefault="00C06E3A" w:rsidP="00C06E3A">
            <w:pPr>
              <w:tabs>
                <w:tab w:val="left" w:pos="900"/>
              </w:tabs>
              <w:jc w:val="both"/>
              <w:rPr>
                <w:rFonts w:eastAsia="Times New Roman"/>
                <w:noProof/>
              </w:rPr>
            </w:pPr>
            <w:r>
              <w:rPr>
                <w:rFonts w:eastAsia="Times New Roman"/>
                <w:noProof/>
              </w:rPr>
              <w:t>Bank ID No.</w:t>
            </w:r>
          </w:p>
        </w:tc>
        <w:tc>
          <w:tcPr>
            <w:tcW w:w="283" w:type="dxa"/>
            <w:tcBorders>
              <w:top w:val="single" w:sz="4" w:space="0" w:color="auto"/>
              <w:left w:val="single" w:sz="4" w:space="0" w:color="auto"/>
              <w:bottom w:val="single" w:sz="4" w:space="0" w:color="auto"/>
              <w:right w:val="single" w:sz="4" w:space="0" w:color="auto"/>
            </w:tcBorders>
            <w:hideMark/>
          </w:tcPr>
          <w:p w14:paraId="723BB9B2" w14:textId="77777777" w:rsidR="00C06E3A" w:rsidRDefault="00C06E3A" w:rsidP="00C06E3A">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784FC9E3" w14:textId="50DC66C5" w:rsidR="00C06E3A" w:rsidRDefault="00C06E3A" w:rsidP="00C06E3A">
            <w:pPr>
              <w:tabs>
                <w:tab w:val="left" w:pos="900"/>
              </w:tabs>
              <w:jc w:val="both"/>
              <w:rPr>
                <w:rFonts w:eastAsia="Times New Roman"/>
                <w:noProof/>
              </w:rPr>
            </w:pPr>
          </w:p>
        </w:tc>
      </w:tr>
      <w:tr w:rsidR="00C06E3A" w14:paraId="562C9D1D" w14:textId="77777777">
        <w:tc>
          <w:tcPr>
            <w:tcW w:w="2694" w:type="dxa"/>
            <w:tcBorders>
              <w:top w:val="single" w:sz="4" w:space="0" w:color="auto"/>
              <w:left w:val="single" w:sz="4" w:space="0" w:color="auto"/>
              <w:bottom w:val="single" w:sz="4" w:space="0" w:color="auto"/>
              <w:right w:val="single" w:sz="4" w:space="0" w:color="auto"/>
            </w:tcBorders>
            <w:hideMark/>
          </w:tcPr>
          <w:p w14:paraId="48EE4D1D" w14:textId="77777777" w:rsidR="00C06E3A" w:rsidRDefault="00C06E3A" w:rsidP="00C06E3A">
            <w:pPr>
              <w:tabs>
                <w:tab w:val="left" w:pos="900"/>
              </w:tabs>
              <w:jc w:val="both"/>
              <w:rPr>
                <w:rFonts w:eastAsia="Times New Roman"/>
                <w:noProof/>
              </w:rPr>
            </w:pPr>
            <w:r>
              <w:rPr>
                <w:rFonts w:eastAsia="Times New Roman"/>
                <w:noProof/>
              </w:rPr>
              <w:t>Bank Tel. No.</w:t>
            </w:r>
          </w:p>
        </w:tc>
        <w:tc>
          <w:tcPr>
            <w:tcW w:w="283" w:type="dxa"/>
            <w:tcBorders>
              <w:top w:val="single" w:sz="4" w:space="0" w:color="auto"/>
              <w:left w:val="single" w:sz="4" w:space="0" w:color="auto"/>
              <w:bottom w:val="single" w:sz="4" w:space="0" w:color="auto"/>
              <w:right w:val="single" w:sz="4" w:space="0" w:color="auto"/>
            </w:tcBorders>
            <w:hideMark/>
          </w:tcPr>
          <w:p w14:paraId="79111DCF" w14:textId="77777777" w:rsidR="00C06E3A" w:rsidRDefault="00C06E3A" w:rsidP="00C06E3A">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20B18AF5" w14:textId="325F714E" w:rsidR="00C06E3A" w:rsidRDefault="00C06E3A" w:rsidP="00C06E3A">
            <w:pPr>
              <w:tabs>
                <w:tab w:val="left" w:pos="900"/>
              </w:tabs>
              <w:jc w:val="both"/>
              <w:rPr>
                <w:rFonts w:eastAsia="Times New Roman"/>
                <w:noProof/>
              </w:rPr>
            </w:pPr>
          </w:p>
        </w:tc>
      </w:tr>
    </w:tbl>
    <w:p w14:paraId="08943FA6" w14:textId="77777777" w:rsidR="00414469" w:rsidRDefault="00414469" w:rsidP="00414469">
      <w:pPr>
        <w:jc w:val="center"/>
        <w:rPr>
          <w:b/>
          <w:lang w:eastAsia="ko-KR"/>
        </w:rPr>
      </w:pPr>
    </w:p>
    <w:p w14:paraId="3A5A7C2D" w14:textId="1EED37CB" w:rsidR="00414469" w:rsidRDefault="00F24729" w:rsidP="00414469">
      <w:pPr>
        <w:jc w:val="center"/>
        <w:rPr>
          <w:b/>
          <w:lang w:eastAsia="ko-KR"/>
        </w:rPr>
      </w:pPr>
      <w:r>
        <w:rPr>
          <w:b/>
          <w:lang w:eastAsia="ko-KR"/>
        </w:rPr>
        <w:t>XXX</w:t>
      </w:r>
    </w:p>
    <w:p w14:paraId="3C5A9F04" w14:textId="77777777" w:rsidR="00414469" w:rsidRDefault="00414469" w:rsidP="00414469">
      <w:pPr>
        <w:jc w:val="center"/>
        <w:rPr>
          <w:b/>
          <w:highlight w:val="yellow"/>
          <w:lang w:eastAsia="ko-KR"/>
        </w:rPr>
      </w:pPr>
    </w:p>
    <w:tbl>
      <w:tblPr>
        <w:tblStyle w:val="TableGrid1"/>
        <w:tblW w:w="0" w:type="auto"/>
        <w:tblInd w:w="435" w:type="dxa"/>
        <w:tblLook w:val="04A0" w:firstRow="1" w:lastRow="0" w:firstColumn="1" w:lastColumn="0" w:noHBand="0" w:noVBand="1"/>
      </w:tblPr>
      <w:tblGrid>
        <w:gridCol w:w="2694"/>
        <w:gridCol w:w="283"/>
        <w:gridCol w:w="5528"/>
      </w:tblGrid>
      <w:tr w:rsidR="00414469" w14:paraId="33099D6D" w14:textId="77777777">
        <w:tc>
          <w:tcPr>
            <w:tcW w:w="2694" w:type="dxa"/>
            <w:tcBorders>
              <w:top w:val="single" w:sz="4" w:space="0" w:color="auto"/>
              <w:left w:val="single" w:sz="4" w:space="0" w:color="auto"/>
              <w:bottom w:val="single" w:sz="4" w:space="0" w:color="auto"/>
              <w:right w:val="single" w:sz="4" w:space="0" w:color="auto"/>
            </w:tcBorders>
            <w:hideMark/>
          </w:tcPr>
          <w:p w14:paraId="7B934008" w14:textId="77777777" w:rsidR="00414469" w:rsidRDefault="00414469">
            <w:pPr>
              <w:tabs>
                <w:tab w:val="left" w:pos="900"/>
              </w:tabs>
              <w:jc w:val="both"/>
              <w:rPr>
                <w:rFonts w:eastAsia="Times New Roman"/>
                <w:noProof/>
                <w:lang w:eastAsia="en-US"/>
              </w:rPr>
            </w:pPr>
            <w:r>
              <w:rPr>
                <w:rFonts w:eastAsia="Times New Roman"/>
                <w:noProof/>
              </w:rPr>
              <w:t xml:space="preserve">Recipient Name &amp; Full Adress </w:t>
            </w:r>
          </w:p>
        </w:tc>
        <w:tc>
          <w:tcPr>
            <w:tcW w:w="283" w:type="dxa"/>
            <w:tcBorders>
              <w:top w:val="single" w:sz="4" w:space="0" w:color="auto"/>
              <w:left w:val="single" w:sz="4" w:space="0" w:color="auto"/>
              <w:bottom w:val="single" w:sz="4" w:space="0" w:color="auto"/>
              <w:right w:val="single" w:sz="4" w:space="0" w:color="auto"/>
            </w:tcBorders>
            <w:hideMark/>
          </w:tcPr>
          <w:p w14:paraId="5B0C5C1B"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0436528D" w14:textId="0D82356D" w:rsidR="00414469" w:rsidRDefault="00414469">
            <w:pPr>
              <w:tabs>
                <w:tab w:val="left" w:pos="900"/>
              </w:tabs>
              <w:jc w:val="both"/>
              <w:rPr>
                <w:rFonts w:eastAsia="Times New Roman"/>
                <w:b/>
                <w:noProof/>
              </w:rPr>
            </w:pPr>
          </w:p>
        </w:tc>
      </w:tr>
      <w:tr w:rsidR="00414469" w14:paraId="313A9690" w14:textId="77777777">
        <w:tc>
          <w:tcPr>
            <w:tcW w:w="2694" w:type="dxa"/>
            <w:tcBorders>
              <w:top w:val="single" w:sz="4" w:space="0" w:color="auto"/>
              <w:left w:val="single" w:sz="4" w:space="0" w:color="auto"/>
              <w:bottom w:val="single" w:sz="4" w:space="0" w:color="auto"/>
              <w:right w:val="single" w:sz="4" w:space="0" w:color="auto"/>
            </w:tcBorders>
            <w:hideMark/>
          </w:tcPr>
          <w:p w14:paraId="12E92CE7" w14:textId="77777777" w:rsidR="00414469" w:rsidRDefault="00414469">
            <w:pPr>
              <w:tabs>
                <w:tab w:val="left" w:pos="900"/>
              </w:tabs>
              <w:jc w:val="both"/>
              <w:rPr>
                <w:rFonts w:eastAsia="Times New Roman"/>
                <w:noProof/>
              </w:rPr>
            </w:pPr>
            <w:r>
              <w:rPr>
                <w:rFonts w:eastAsia="Times New Roman"/>
                <w:noProof/>
              </w:rPr>
              <w:t>Bank Account  No.</w:t>
            </w:r>
          </w:p>
        </w:tc>
        <w:tc>
          <w:tcPr>
            <w:tcW w:w="283" w:type="dxa"/>
            <w:tcBorders>
              <w:top w:val="single" w:sz="4" w:space="0" w:color="auto"/>
              <w:left w:val="single" w:sz="4" w:space="0" w:color="auto"/>
              <w:bottom w:val="single" w:sz="4" w:space="0" w:color="auto"/>
              <w:right w:val="single" w:sz="4" w:space="0" w:color="auto"/>
            </w:tcBorders>
            <w:hideMark/>
          </w:tcPr>
          <w:p w14:paraId="166C4647"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52D0D9A6" w14:textId="57483F6F" w:rsidR="00414469" w:rsidRPr="00405842" w:rsidRDefault="00414469" w:rsidP="00405842"/>
        </w:tc>
      </w:tr>
      <w:tr w:rsidR="00414469" w14:paraId="600E586F" w14:textId="77777777">
        <w:tc>
          <w:tcPr>
            <w:tcW w:w="2694" w:type="dxa"/>
            <w:tcBorders>
              <w:top w:val="single" w:sz="4" w:space="0" w:color="auto"/>
              <w:left w:val="single" w:sz="4" w:space="0" w:color="auto"/>
              <w:bottom w:val="single" w:sz="4" w:space="0" w:color="auto"/>
              <w:right w:val="single" w:sz="4" w:space="0" w:color="auto"/>
            </w:tcBorders>
            <w:hideMark/>
          </w:tcPr>
          <w:p w14:paraId="2FAEE350" w14:textId="77777777" w:rsidR="00414469" w:rsidRDefault="00414469">
            <w:pPr>
              <w:tabs>
                <w:tab w:val="left" w:pos="900"/>
              </w:tabs>
              <w:jc w:val="both"/>
              <w:rPr>
                <w:rFonts w:eastAsia="Times New Roman"/>
                <w:noProof/>
              </w:rPr>
            </w:pPr>
            <w:r>
              <w:rPr>
                <w:rFonts w:eastAsia="Times New Roman"/>
                <w:noProof/>
              </w:rPr>
              <w:t>Bank’s Name &amp; Full Address</w:t>
            </w:r>
          </w:p>
        </w:tc>
        <w:tc>
          <w:tcPr>
            <w:tcW w:w="283" w:type="dxa"/>
            <w:tcBorders>
              <w:top w:val="single" w:sz="4" w:space="0" w:color="auto"/>
              <w:left w:val="single" w:sz="4" w:space="0" w:color="auto"/>
              <w:bottom w:val="single" w:sz="4" w:space="0" w:color="auto"/>
              <w:right w:val="single" w:sz="4" w:space="0" w:color="auto"/>
            </w:tcBorders>
            <w:hideMark/>
          </w:tcPr>
          <w:p w14:paraId="63533519"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0A28F366" w14:textId="09B65EF1" w:rsidR="00414469" w:rsidRDefault="00414469">
            <w:pPr>
              <w:tabs>
                <w:tab w:val="left" w:pos="900"/>
              </w:tabs>
              <w:jc w:val="both"/>
              <w:rPr>
                <w:rFonts w:eastAsia="Times New Roman"/>
                <w:b/>
                <w:noProof/>
              </w:rPr>
            </w:pPr>
          </w:p>
        </w:tc>
      </w:tr>
      <w:tr w:rsidR="00414469" w14:paraId="776FE0AE" w14:textId="77777777">
        <w:tc>
          <w:tcPr>
            <w:tcW w:w="2694" w:type="dxa"/>
            <w:tcBorders>
              <w:top w:val="single" w:sz="4" w:space="0" w:color="auto"/>
              <w:left w:val="single" w:sz="4" w:space="0" w:color="auto"/>
              <w:bottom w:val="single" w:sz="4" w:space="0" w:color="auto"/>
              <w:right w:val="single" w:sz="4" w:space="0" w:color="auto"/>
            </w:tcBorders>
            <w:hideMark/>
          </w:tcPr>
          <w:p w14:paraId="21638600" w14:textId="77777777" w:rsidR="00414469" w:rsidRDefault="00414469">
            <w:pPr>
              <w:tabs>
                <w:tab w:val="left" w:pos="900"/>
              </w:tabs>
              <w:jc w:val="both"/>
              <w:rPr>
                <w:rFonts w:eastAsia="Times New Roman"/>
                <w:noProof/>
              </w:rPr>
            </w:pPr>
            <w:r>
              <w:rPr>
                <w:rFonts w:eastAsia="Times New Roman"/>
                <w:noProof/>
              </w:rPr>
              <w:t>SWIFT Code</w:t>
            </w:r>
            <w:r>
              <w:rPr>
                <w:rFonts w:eastAsia="Times New Roman"/>
                <w:noProof/>
              </w:rPr>
              <w:tab/>
            </w:r>
          </w:p>
        </w:tc>
        <w:tc>
          <w:tcPr>
            <w:tcW w:w="283" w:type="dxa"/>
            <w:tcBorders>
              <w:top w:val="single" w:sz="4" w:space="0" w:color="auto"/>
              <w:left w:val="single" w:sz="4" w:space="0" w:color="auto"/>
              <w:bottom w:val="single" w:sz="4" w:space="0" w:color="auto"/>
              <w:right w:val="single" w:sz="4" w:space="0" w:color="auto"/>
            </w:tcBorders>
            <w:hideMark/>
          </w:tcPr>
          <w:p w14:paraId="02186227"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7C7A35D3" w14:textId="34650052" w:rsidR="00414469" w:rsidRDefault="00414469">
            <w:pPr>
              <w:tabs>
                <w:tab w:val="left" w:pos="900"/>
              </w:tabs>
              <w:jc w:val="both"/>
              <w:rPr>
                <w:rFonts w:eastAsia="Times New Roman"/>
                <w:noProof/>
              </w:rPr>
            </w:pPr>
          </w:p>
        </w:tc>
      </w:tr>
      <w:tr w:rsidR="00414469" w14:paraId="459B56E4" w14:textId="77777777">
        <w:tc>
          <w:tcPr>
            <w:tcW w:w="2694" w:type="dxa"/>
            <w:tcBorders>
              <w:top w:val="single" w:sz="4" w:space="0" w:color="auto"/>
              <w:left w:val="single" w:sz="4" w:space="0" w:color="auto"/>
              <w:bottom w:val="single" w:sz="4" w:space="0" w:color="auto"/>
              <w:right w:val="single" w:sz="4" w:space="0" w:color="auto"/>
            </w:tcBorders>
            <w:hideMark/>
          </w:tcPr>
          <w:p w14:paraId="1A0B5BE3" w14:textId="77777777" w:rsidR="00414469" w:rsidRDefault="00414469">
            <w:pPr>
              <w:tabs>
                <w:tab w:val="left" w:pos="900"/>
              </w:tabs>
              <w:jc w:val="both"/>
              <w:rPr>
                <w:rFonts w:eastAsia="Times New Roman"/>
                <w:noProof/>
              </w:rPr>
            </w:pPr>
            <w:r>
              <w:rPr>
                <w:rFonts w:eastAsia="Times New Roman"/>
                <w:noProof/>
              </w:rPr>
              <w:t>Reference</w:t>
            </w:r>
          </w:p>
        </w:tc>
        <w:tc>
          <w:tcPr>
            <w:tcW w:w="283" w:type="dxa"/>
            <w:tcBorders>
              <w:top w:val="single" w:sz="4" w:space="0" w:color="auto"/>
              <w:left w:val="single" w:sz="4" w:space="0" w:color="auto"/>
              <w:bottom w:val="single" w:sz="4" w:space="0" w:color="auto"/>
              <w:right w:val="single" w:sz="4" w:space="0" w:color="auto"/>
            </w:tcBorders>
            <w:hideMark/>
          </w:tcPr>
          <w:p w14:paraId="40D0E3DD" w14:textId="77777777" w:rsidR="00414469" w:rsidRDefault="00414469">
            <w:pPr>
              <w:tabs>
                <w:tab w:val="left" w:pos="900"/>
              </w:tabs>
              <w:jc w:val="both"/>
              <w:rPr>
                <w:rFonts w:eastAsia="Times New Roman"/>
                <w:noProof/>
              </w:rPr>
            </w:pPr>
            <w:r>
              <w:rPr>
                <w:rFonts w:eastAsia="Times New Roman"/>
                <w:noProof/>
              </w:rPr>
              <w:t xml:space="preserve">:   </w:t>
            </w:r>
          </w:p>
        </w:tc>
        <w:tc>
          <w:tcPr>
            <w:tcW w:w="5528" w:type="dxa"/>
            <w:tcBorders>
              <w:top w:val="single" w:sz="4" w:space="0" w:color="auto"/>
              <w:left w:val="single" w:sz="4" w:space="0" w:color="auto"/>
              <w:bottom w:val="single" w:sz="4" w:space="0" w:color="auto"/>
              <w:right w:val="single" w:sz="4" w:space="0" w:color="auto"/>
            </w:tcBorders>
          </w:tcPr>
          <w:p w14:paraId="28C26B4E" w14:textId="21CA092E" w:rsidR="00414469" w:rsidRDefault="00414469">
            <w:pPr>
              <w:tabs>
                <w:tab w:val="left" w:pos="900"/>
              </w:tabs>
              <w:jc w:val="both"/>
              <w:rPr>
                <w:rFonts w:eastAsia="Times New Roman"/>
                <w:noProof/>
              </w:rPr>
            </w:pPr>
          </w:p>
        </w:tc>
      </w:tr>
      <w:tr w:rsidR="00414469" w14:paraId="1E5BE159" w14:textId="77777777">
        <w:tc>
          <w:tcPr>
            <w:tcW w:w="2694" w:type="dxa"/>
            <w:tcBorders>
              <w:top w:val="single" w:sz="4" w:space="0" w:color="auto"/>
              <w:left w:val="single" w:sz="4" w:space="0" w:color="auto"/>
              <w:bottom w:val="single" w:sz="4" w:space="0" w:color="auto"/>
              <w:right w:val="single" w:sz="4" w:space="0" w:color="auto"/>
            </w:tcBorders>
            <w:hideMark/>
          </w:tcPr>
          <w:p w14:paraId="73615492" w14:textId="77777777" w:rsidR="00414469" w:rsidRDefault="00414469">
            <w:pPr>
              <w:tabs>
                <w:tab w:val="left" w:pos="900"/>
              </w:tabs>
              <w:jc w:val="both"/>
              <w:rPr>
                <w:rFonts w:eastAsia="Times New Roman"/>
                <w:noProof/>
              </w:rPr>
            </w:pPr>
            <w:r>
              <w:rPr>
                <w:rFonts w:eastAsia="Times New Roman"/>
                <w:noProof/>
              </w:rPr>
              <w:t>Bank ID No.</w:t>
            </w:r>
          </w:p>
        </w:tc>
        <w:tc>
          <w:tcPr>
            <w:tcW w:w="283" w:type="dxa"/>
            <w:tcBorders>
              <w:top w:val="single" w:sz="4" w:space="0" w:color="auto"/>
              <w:left w:val="single" w:sz="4" w:space="0" w:color="auto"/>
              <w:bottom w:val="single" w:sz="4" w:space="0" w:color="auto"/>
              <w:right w:val="single" w:sz="4" w:space="0" w:color="auto"/>
            </w:tcBorders>
            <w:hideMark/>
          </w:tcPr>
          <w:p w14:paraId="77F66CE2"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43BC0014" w14:textId="5ECEF6D0" w:rsidR="00414469" w:rsidRDefault="00414469">
            <w:pPr>
              <w:tabs>
                <w:tab w:val="left" w:pos="900"/>
              </w:tabs>
              <w:jc w:val="both"/>
              <w:rPr>
                <w:rFonts w:eastAsia="Times New Roman"/>
                <w:noProof/>
              </w:rPr>
            </w:pPr>
          </w:p>
        </w:tc>
      </w:tr>
      <w:tr w:rsidR="00414469" w14:paraId="6FA6F554" w14:textId="77777777">
        <w:trPr>
          <w:trHeight w:val="70"/>
        </w:trPr>
        <w:tc>
          <w:tcPr>
            <w:tcW w:w="2694" w:type="dxa"/>
            <w:tcBorders>
              <w:top w:val="single" w:sz="4" w:space="0" w:color="auto"/>
              <w:left w:val="single" w:sz="4" w:space="0" w:color="auto"/>
              <w:bottom w:val="single" w:sz="4" w:space="0" w:color="auto"/>
              <w:right w:val="single" w:sz="4" w:space="0" w:color="auto"/>
            </w:tcBorders>
            <w:hideMark/>
          </w:tcPr>
          <w:p w14:paraId="45E0E441" w14:textId="77777777" w:rsidR="00414469" w:rsidRDefault="00414469">
            <w:pPr>
              <w:tabs>
                <w:tab w:val="left" w:pos="900"/>
              </w:tabs>
              <w:jc w:val="both"/>
              <w:rPr>
                <w:rFonts w:eastAsia="Times New Roman"/>
                <w:noProof/>
              </w:rPr>
            </w:pPr>
            <w:r>
              <w:rPr>
                <w:rFonts w:eastAsia="Times New Roman"/>
                <w:noProof/>
              </w:rPr>
              <w:t>Bank Tel. No.</w:t>
            </w:r>
          </w:p>
        </w:tc>
        <w:tc>
          <w:tcPr>
            <w:tcW w:w="283" w:type="dxa"/>
            <w:tcBorders>
              <w:top w:val="single" w:sz="4" w:space="0" w:color="auto"/>
              <w:left w:val="single" w:sz="4" w:space="0" w:color="auto"/>
              <w:bottom w:val="single" w:sz="4" w:space="0" w:color="auto"/>
              <w:right w:val="single" w:sz="4" w:space="0" w:color="auto"/>
            </w:tcBorders>
            <w:hideMark/>
          </w:tcPr>
          <w:p w14:paraId="5FA1720B" w14:textId="77777777" w:rsidR="00414469" w:rsidRDefault="00414469">
            <w:pPr>
              <w:tabs>
                <w:tab w:val="left" w:pos="900"/>
              </w:tabs>
              <w:jc w:val="both"/>
              <w:rPr>
                <w:rFonts w:eastAsia="Times New Roman"/>
                <w:noProof/>
              </w:rPr>
            </w:pPr>
            <w:r>
              <w:rPr>
                <w:rFonts w:eastAsia="Times New Roman"/>
                <w:noProof/>
              </w:rPr>
              <w:t>:</w:t>
            </w:r>
          </w:p>
        </w:tc>
        <w:tc>
          <w:tcPr>
            <w:tcW w:w="5528" w:type="dxa"/>
            <w:tcBorders>
              <w:top w:val="single" w:sz="4" w:space="0" w:color="auto"/>
              <w:left w:val="single" w:sz="4" w:space="0" w:color="auto"/>
              <w:bottom w:val="single" w:sz="4" w:space="0" w:color="auto"/>
              <w:right w:val="single" w:sz="4" w:space="0" w:color="auto"/>
            </w:tcBorders>
          </w:tcPr>
          <w:p w14:paraId="4FA1076E" w14:textId="44DF5FE1" w:rsidR="00414469" w:rsidRDefault="00414469">
            <w:pPr>
              <w:tabs>
                <w:tab w:val="left" w:pos="900"/>
              </w:tabs>
              <w:jc w:val="both"/>
              <w:rPr>
                <w:rFonts w:eastAsia="Times New Roman"/>
                <w:noProof/>
              </w:rPr>
            </w:pPr>
          </w:p>
        </w:tc>
      </w:tr>
    </w:tbl>
    <w:p w14:paraId="731E86B5" w14:textId="77777777" w:rsidR="00414469" w:rsidRDefault="00414469" w:rsidP="00414469">
      <w:pPr>
        <w:jc w:val="center"/>
        <w:rPr>
          <w:b/>
          <w:lang w:eastAsia="ko-KR"/>
        </w:rPr>
      </w:pPr>
    </w:p>
    <w:p w14:paraId="7522BCDF" w14:textId="77777777" w:rsidR="00414469" w:rsidRDefault="00414469" w:rsidP="00414469">
      <w:pPr>
        <w:tabs>
          <w:tab w:val="left" w:pos="10725"/>
        </w:tabs>
        <w:rPr>
          <w:rFonts w:ascii="Century Gothic" w:hAnsi="Century Gothic"/>
          <w:b/>
          <w:lang w:eastAsia="ko-KR"/>
        </w:rPr>
      </w:pPr>
    </w:p>
    <w:p w14:paraId="50B49F3C" w14:textId="77777777" w:rsidR="00414469" w:rsidRDefault="00414469" w:rsidP="00414469"/>
    <w:p w14:paraId="2435D4DC" w14:textId="77777777" w:rsidR="00414469" w:rsidRDefault="00414469" w:rsidP="00414469"/>
    <w:p w14:paraId="4033B5B1" w14:textId="77777777" w:rsidR="00414469" w:rsidRDefault="00414469" w:rsidP="00414469"/>
    <w:p w14:paraId="29C44DF8" w14:textId="3C4DB41D" w:rsidR="0064701E" w:rsidRDefault="0064701E"/>
    <w:sectPr w:rsidR="0064701E" w:rsidSect="003B797F">
      <w:headerReference w:type="default" r:id="rId12"/>
      <w:pgSz w:w="12240" w:h="15840"/>
      <w:pgMar w:top="1440" w:right="1440" w:bottom="1440" w:left="144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UR MAIZATULL HAFYFA" w:date="2026-09-24T14:11:00Z" w:initials="MH">
    <w:p w14:paraId="1E8A458B" w14:textId="09572F5C" w:rsidR="00515784" w:rsidRDefault="00515784">
      <w:pPr>
        <w:pStyle w:val="CommentText"/>
      </w:pPr>
      <w:r>
        <w:rPr>
          <w:rStyle w:val="CommentReference"/>
        </w:rPr>
        <w:annotationRef/>
      </w:r>
      <w:r>
        <w:t>Kindly fill in logo.</w:t>
      </w:r>
      <w:bookmarkStart w:id="1" w:name="_GoBack"/>
      <w:bookmarkEnd w:id="1"/>
    </w:p>
  </w:comment>
  <w:comment w:id="2" w:author="NUR MAIZATULL HAFYFA" w:date="2026-09-24T13:46:00Z" w:initials="MH">
    <w:p w14:paraId="62A84B51" w14:textId="5DD09247" w:rsidR="007670EB" w:rsidRDefault="007670EB">
      <w:pPr>
        <w:pStyle w:val="CommentText"/>
      </w:pPr>
      <w:r>
        <w:rPr>
          <w:rStyle w:val="CommentReference"/>
        </w:rPr>
        <w:annotationRef/>
      </w:r>
      <w:r>
        <w:t>Name of collaborators.</w:t>
      </w:r>
    </w:p>
  </w:comment>
  <w:comment w:id="4" w:author="NUR MAIZATULL HAFYFA" w:date="2026-09-24T14:06:00Z" w:initials="MH">
    <w:p w14:paraId="5EDFB1A0" w14:textId="0307C6A3" w:rsidR="004C58E5" w:rsidRDefault="004C58E5">
      <w:pPr>
        <w:pStyle w:val="CommentText"/>
      </w:pPr>
      <w:r>
        <w:rPr>
          <w:rStyle w:val="CommentReference"/>
        </w:rPr>
        <w:annotationRef/>
      </w:r>
      <w:r>
        <w:t>Project’s name.</w:t>
      </w:r>
    </w:p>
  </w:comment>
  <w:comment w:id="5" w:author="NUR MAIZATULL HAFYFA" w:date="2026-09-24T13:49:00Z" w:initials="MH">
    <w:p w14:paraId="798B509D" w14:textId="27CB449E" w:rsidR="007670EB" w:rsidRDefault="007670EB">
      <w:pPr>
        <w:pStyle w:val="CommentText"/>
      </w:pPr>
      <w:r>
        <w:rPr>
          <w:rStyle w:val="CommentReference"/>
        </w:rPr>
        <w:annotationRef/>
      </w:r>
      <w:r>
        <w:t>Kindly furnish us SSM and company’s profile.</w:t>
      </w:r>
    </w:p>
  </w:comment>
  <w:comment w:id="6" w:author="NUR MAIZATULL HAFYFA" w:date="2026-09-24T13:50:00Z" w:initials="MH">
    <w:p w14:paraId="3C143A1D" w14:textId="29E97667" w:rsidR="007670EB" w:rsidRDefault="007670EB">
      <w:pPr>
        <w:pStyle w:val="CommentText"/>
      </w:pPr>
      <w:r>
        <w:rPr>
          <w:rStyle w:val="CommentReference"/>
        </w:rPr>
        <w:annotationRef/>
      </w:r>
      <w:r>
        <w:t>Kindly fill in brief details.</w:t>
      </w:r>
    </w:p>
  </w:comment>
  <w:comment w:id="7" w:author="NUR MAIZATULL HAFYFA" w:date="2026-09-24T13:50:00Z" w:initials="MH">
    <w:p w14:paraId="7C70077C" w14:textId="168B1DDB" w:rsidR="007670EB" w:rsidRDefault="007670EB">
      <w:pPr>
        <w:pStyle w:val="CommentText"/>
      </w:pPr>
      <w:r>
        <w:rPr>
          <w:rStyle w:val="CommentReference"/>
        </w:rPr>
        <w:annotationRef/>
      </w:r>
      <w:r>
        <w:t>Project’s name.</w:t>
      </w:r>
    </w:p>
  </w:comment>
  <w:comment w:id="8" w:author="NUR MAIZATULL HAFYFA" w:date="2026-09-24T13:50:00Z" w:initials="MH">
    <w:p w14:paraId="4A06863A" w14:textId="3C0A7B39" w:rsidR="007670EB" w:rsidRDefault="007670EB">
      <w:pPr>
        <w:pStyle w:val="CommentText"/>
      </w:pPr>
      <w:r>
        <w:rPr>
          <w:rStyle w:val="CommentReference"/>
        </w:rPr>
        <w:annotationRef/>
      </w:r>
      <w:r>
        <w:t xml:space="preserve">Any </w:t>
      </w:r>
      <w:proofErr w:type="spellStart"/>
      <w:r>
        <w:t>LoI</w:t>
      </w:r>
      <w:proofErr w:type="spellEnd"/>
      <w:r>
        <w:t>? Kindly append in Appendix One.</w:t>
      </w:r>
    </w:p>
  </w:comment>
  <w:comment w:id="9" w:author="NUR MAIZATULL HAFYFA" w:date="2026-09-24T13:51:00Z" w:initials="MH">
    <w:p w14:paraId="7AB2836D" w14:textId="72EA03D1" w:rsidR="007670EB" w:rsidRDefault="007670EB">
      <w:pPr>
        <w:pStyle w:val="CommentText"/>
      </w:pPr>
      <w:r>
        <w:rPr>
          <w:rStyle w:val="CommentReference"/>
        </w:rPr>
        <w:annotationRef/>
      </w:r>
      <w:r>
        <w:t>Kindly append in Appendix Two.</w:t>
      </w:r>
    </w:p>
  </w:comment>
  <w:comment w:id="10" w:author="NUR MAIZATULL HAFYFA" w:date="2026-09-24T13:52:00Z" w:initials="MH">
    <w:p w14:paraId="39281101" w14:textId="67B23A42" w:rsidR="007670EB" w:rsidRDefault="007670EB">
      <w:pPr>
        <w:pStyle w:val="CommentText"/>
      </w:pPr>
      <w:r>
        <w:rPr>
          <w:rStyle w:val="CommentReference"/>
        </w:rPr>
        <w:annotationRef/>
      </w:r>
      <w:r>
        <w:t>If there is any physical output, name your product.</w:t>
      </w:r>
    </w:p>
  </w:comment>
  <w:comment w:id="11" w:author="NUR MAIZATULL HAFYFA" w:date="2026-09-24T13:52:00Z" w:initials="MH">
    <w:p w14:paraId="038786C9" w14:textId="5BBD338F" w:rsidR="007670EB" w:rsidRDefault="007670EB">
      <w:pPr>
        <w:pStyle w:val="CommentText"/>
      </w:pPr>
      <w:r>
        <w:rPr>
          <w:rStyle w:val="CommentReference"/>
        </w:rPr>
        <w:annotationRef/>
      </w:r>
      <w:r>
        <w:t>Kindly fill in details.</w:t>
      </w:r>
    </w:p>
  </w:comment>
  <w:comment w:id="12" w:author="NUR MAIZATULL HAFYFA" w:date="2026-09-24T13:56:00Z" w:initials="MH">
    <w:p w14:paraId="0C3CAF46" w14:textId="01156F9B" w:rsidR="00073077" w:rsidRDefault="00073077">
      <w:pPr>
        <w:pStyle w:val="CommentText"/>
      </w:pPr>
      <w:r>
        <w:rPr>
          <w:rStyle w:val="CommentReference"/>
        </w:rPr>
        <w:annotationRef/>
      </w:r>
      <w:r>
        <w:t>Kindly fill in details.</w:t>
      </w:r>
    </w:p>
  </w:comment>
  <w:comment w:id="13" w:author="NUR MAIZATULL HAFYFA" w:date="2026-09-24T13:58:00Z" w:initials="MH">
    <w:p w14:paraId="13FA6EA7" w14:textId="25ABBD29" w:rsidR="009D2D6A" w:rsidRDefault="009D2D6A">
      <w:pPr>
        <w:pStyle w:val="CommentText"/>
      </w:pPr>
      <w:r>
        <w:rPr>
          <w:rStyle w:val="CommentReference"/>
        </w:rPr>
        <w:annotationRef/>
      </w:r>
      <w:r>
        <w:t>Kindly fill in details.</w:t>
      </w:r>
    </w:p>
  </w:comment>
  <w:comment w:id="14" w:author="NUR MAIZATULL HAFYFA" w:date="2026-09-24T13:58:00Z" w:initials="MH">
    <w:p w14:paraId="4281034C" w14:textId="1E5B467E" w:rsidR="009D2D6A" w:rsidRDefault="009D2D6A">
      <w:pPr>
        <w:pStyle w:val="CommentText"/>
      </w:pPr>
      <w:r>
        <w:rPr>
          <w:rStyle w:val="CommentReference"/>
        </w:rPr>
        <w:annotationRef/>
      </w:r>
      <w:r>
        <w:t>Project’s name.</w:t>
      </w:r>
    </w:p>
  </w:comment>
  <w:comment w:id="15" w:author="NUR MAIZATULL HAFYFA" w:date="2026-09-24T14:00:00Z" w:initials="MH">
    <w:p w14:paraId="57781C4A" w14:textId="23C8D3BC" w:rsidR="009D2D6A" w:rsidRDefault="009D2D6A">
      <w:pPr>
        <w:pStyle w:val="CommentText"/>
      </w:pPr>
      <w:r>
        <w:rPr>
          <w:rStyle w:val="CommentReference"/>
        </w:rPr>
        <w:annotationRef/>
      </w:r>
      <w:r>
        <w:t>Kindly fill in details.</w:t>
      </w:r>
    </w:p>
  </w:comment>
  <w:comment w:id="17" w:author="NUR MAIZATULL HAFYFA" w:date="2026-09-24T14:01:00Z" w:initials="MH">
    <w:p w14:paraId="196656C3" w14:textId="255BD2F7" w:rsidR="00144C8A" w:rsidRDefault="00144C8A">
      <w:pPr>
        <w:pStyle w:val="CommentText"/>
      </w:pPr>
      <w:r>
        <w:rPr>
          <w:rStyle w:val="CommentReference"/>
        </w:rPr>
        <w:annotationRef/>
      </w:r>
      <w:r>
        <w:t>Kindly fill in details.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8A458B" w15:done="0"/>
  <w15:commentEx w15:paraId="62A84B51" w15:done="0"/>
  <w15:commentEx w15:paraId="5EDFB1A0" w15:done="0"/>
  <w15:commentEx w15:paraId="798B509D" w15:done="0"/>
  <w15:commentEx w15:paraId="3C143A1D" w15:done="0"/>
  <w15:commentEx w15:paraId="7C70077C" w15:done="0"/>
  <w15:commentEx w15:paraId="4A06863A" w15:done="0"/>
  <w15:commentEx w15:paraId="7AB2836D" w15:done="0"/>
  <w15:commentEx w15:paraId="39281101" w15:done="0"/>
  <w15:commentEx w15:paraId="038786C9" w15:done="0"/>
  <w15:commentEx w15:paraId="0C3CAF46" w15:done="0"/>
  <w15:commentEx w15:paraId="13FA6EA7" w15:done="0"/>
  <w15:commentEx w15:paraId="4281034C" w15:done="0"/>
  <w15:commentEx w15:paraId="57781C4A" w15:done="0"/>
  <w15:commentEx w15:paraId="196656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44C3A3" w16cex:dateUtc="2026-07-23T06:59:00Z"/>
  <w16cex:commentExtensible w16cex:durableId="30EC4A87" w16cex:dateUtc="2026-07-23T06:59:00Z"/>
  <w16cex:commentExtensible w16cex:durableId="7B2AA725" w16cex:dateUtc="2026-07-23T06:59:00Z"/>
  <w16cex:commentExtensible w16cex:durableId="27914486" w16cex:dateUtc="2026-07-23T06:59:00Z"/>
  <w16cex:commentExtensible w16cex:durableId="72BF9F90" w16cex:dateUtc="2026-07-23T06:59:00Z"/>
  <w16cex:commentExtensible w16cex:durableId="29F9C2F0" w16cex:dateUtc="2026-07-23T06:59:00Z"/>
  <w16cex:commentExtensible w16cex:durableId="41A994CB" w16cex:dateUtc="2026-07-23T06:59:00Z"/>
  <w16cex:commentExtensible w16cex:durableId="27EDB423" w16cex:dateUtc="2026-07-23T06:59:00Z"/>
  <w16cex:commentExtensible w16cex:durableId="6F1CA37D" w16cex:dateUtc="2026-07-23T06:59:00Z"/>
  <w16cex:commentExtensible w16cex:durableId="739AF028" w16cex:dateUtc="2026-07-23T06:59:00Z"/>
  <w16cex:commentExtensible w16cex:durableId="517722AC" w16cex:dateUtc="2026-07-23T06:59:00Z"/>
  <w16cex:commentExtensible w16cex:durableId="08B7F2B0" w16cex:dateUtc="2026-07-23T06:59:00Z"/>
  <w16cex:commentExtensible w16cex:durableId="61EE720B" w16cex:dateUtc="2026-07-23T06:59:00Z"/>
  <w16cex:commentExtensible w16cex:durableId="0C4AEA98" w16cex:dateUtc="2026-07-23T06:59:00Z"/>
  <w16cex:commentExtensible w16cex:durableId="54872AFA" w16cex:dateUtc="2026-07-23T06:59:00Z"/>
  <w16cex:commentExtensible w16cex:durableId="2F27A8D8" w16cex:dateUtc="2026-07-23T06:59:00Z"/>
  <w16cex:commentExtensible w16cex:durableId="594D6D54" w16cex:dateUtc="2026-07-23T06:59:00Z"/>
  <w16cex:commentExtensible w16cex:durableId="425B73B0" w16cex:dateUtc="2026-07-23T06:59:00Z"/>
  <w16cex:commentExtensible w16cex:durableId="10710F46" w16cex:dateUtc="2026-07-23T06:59:00Z"/>
  <w16cex:commentExtensible w16cex:durableId="19FD087D" w16cex:dateUtc="2026-07-23T0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A84B51" w16cid:durableId="2E5FA830"/>
  <w16cid:commentId w16cid:paraId="5EDFB1A0" w16cid:durableId="2E5FACED"/>
  <w16cid:commentId w16cid:paraId="798B509D" w16cid:durableId="2E5FA901"/>
  <w16cid:commentId w16cid:paraId="3C143A1D" w16cid:durableId="2E5FA92A"/>
  <w16cid:commentId w16cid:paraId="7C70077C" w16cid:durableId="2E5FA932"/>
  <w16cid:commentId w16cid:paraId="4A06863A" w16cid:durableId="2E5FA940"/>
  <w16cid:commentId w16cid:paraId="7AB2836D" w16cid:durableId="2E5FA957"/>
  <w16cid:commentId w16cid:paraId="39281101" w16cid:durableId="2E5FA99E"/>
  <w16cid:commentId w16cid:paraId="038786C9" w16cid:durableId="2E5FA9B7"/>
  <w16cid:commentId w16cid:paraId="0C3CAF46" w16cid:durableId="2E5FAA9B"/>
  <w16cid:commentId w16cid:paraId="13FA6EA7" w16cid:durableId="2E5FAAF0"/>
  <w16cid:commentId w16cid:paraId="4281034C" w16cid:durableId="2E5FAB05"/>
  <w16cid:commentId w16cid:paraId="57781C4A" w16cid:durableId="2E5FAB6A"/>
  <w16cid:commentId w16cid:paraId="196656C3" w16cid:durableId="2E5FAB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082A20" w14:textId="77777777" w:rsidR="007670EB" w:rsidRDefault="007670EB" w:rsidP="00663EF8">
      <w:r>
        <w:separator/>
      </w:r>
    </w:p>
  </w:endnote>
  <w:endnote w:type="continuationSeparator" w:id="0">
    <w:p w14:paraId="1786E49D" w14:textId="77777777" w:rsidR="007670EB" w:rsidRDefault="007670EB" w:rsidP="0066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00000000"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4B68B" w14:textId="77777777" w:rsidR="007670EB" w:rsidRDefault="007670EB" w:rsidP="00663EF8">
      <w:r>
        <w:separator/>
      </w:r>
    </w:p>
  </w:footnote>
  <w:footnote w:type="continuationSeparator" w:id="0">
    <w:p w14:paraId="277C83CA" w14:textId="77777777" w:rsidR="007670EB" w:rsidRDefault="007670EB" w:rsidP="00663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89D02" w14:textId="0D9FC6D2" w:rsidR="007670EB" w:rsidRDefault="00515784" w:rsidP="003B797F">
    <w:pPr>
      <w:pStyle w:val="Header"/>
      <w:jc w:val="center"/>
    </w:pPr>
    <w:sdt>
      <w:sdtPr>
        <w:id w:val="-292755269"/>
        <w:docPartObj>
          <w:docPartGallery w:val="Watermarks"/>
          <w:docPartUnique/>
        </w:docPartObj>
      </w:sdtPr>
      <w:sdtEndPr/>
      <w:sdtContent>
        <w:r>
          <w:rPr>
            <w:noProof/>
          </w:rPr>
          <w:pict w14:anchorId="1A9C32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left:0;text-align:left;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670EB">
      <w:t>UTeM &amp; XXX</w:t>
    </w:r>
  </w:p>
  <w:p w14:paraId="4AD08A58" w14:textId="1BBA7B39" w:rsidR="007670EB" w:rsidRPr="003B797F" w:rsidRDefault="007670EB" w:rsidP="003B797F">
    <w:pPr>
      <w:pStyle w:val="Header"/>
      <w:pBdr>
        <w:bottom w:val="single" w:sz="4" w:space="1" w:color="auto"/>
      </w:pBdr>
      <w:jc w:val="center"/>
    </w:pPr>
    <w:r w:rsidRPr="003B797F">
      <w:t>Registration 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61AEB"/>
    <w:multiLevelType w:val="hybridMultilevel"/>
    <w:tmpl w:val="DEB20BF0"/>
    <w:lvl w:ilvl="0" w:tplc="4409000F">
      <w:start w:val="1"/>
      <w:numFmt w:val="decimal"/>
      <w:lvlText w:val="%1."/>
      <w:lvlJc w:val="left"/>
      <w:pPr>
        <w:ind w:left="1080" w:hanging="360"/>
      </w:pPr>
    </w:lvl>
    <w:lvl w:ilvl="1" w:tplc="44090019">
      <w:start w:val="1"/>
      <w:numFmt w:val="lowerLetter"/>
      <w:lvlText w:val="%2."/>
      <w:lvlJc w:val="left"/>
      <w:pPr>
        <w:ind w:left="1800" w:hanging="360"/>
      </w:pPr>
    </w:lvl>
    <w:lvl w:ilvl="2" w:tplc="4409001B">
      <w:start w:val="1"/>
      <w:numFmt w:val="lowerRoman"/>
      <w:lvlText w:val="%3."/>
      <w:lvlJc w:val="right"/>
      <w:pPr>
        <w:ind w:left="2520" w:hanging="180"/>
      </w:pPr>
    </w:lvl>
    <w:lvl w:ilvl="3" w:tplc="4409000F">
      <w:start w:val="1"/>
      <w:numFmt w:val="decimal"/>
      <w:lvlText w:val="%4."/>
      <w:lvlJc w:val="left"/>
      <w:pPr>
        <w:ind w:left="3240" w:hanging="360"/>
      </w:pPr>
    </w:lvl>
    <w:lvl w:ilvl="4" w:tplc="44090019">
      <w:start w:val="1"/>
      <w:numFmt w:val="lowerLetter"/>
      <w:lvlText w:val="%5."/>
      <w:lvlJc w:val="left"/>
      <w:pPr>
        <w:ind w:left="3960" w:hanging="360"/>
      </w:pPr>
    </w:lvl>
    <w:lvl w:ilvl="5" w:tplc="4409001B">
      <w:start w:val="1"/>
      <w:numFmt w:val="lowerRoman"/>
      <w:lvlText w:val="%6."/>
      <w:lvlJc w:val="right"/>
      <w:pPr>
        <w:ind w:left="4680" w:hanging="180"/>
      </w:pPr>
    </w:lvl>
    <w:lvl w:ilvl="6" w:tplc="4409000F">
      <w:start w:val="1"/>
      <w:numFmt w:val="decimal"/>
      <w:lvlText w:val="%7."/>
      <w:lvlJc w:val="left"/>
      <w:pPr>
        <w:ind w:left="5400" w:hanging="360"/>
      </w:pPr>
    </w:lvl>
    <w:lvl w:ilvl="7" w:tplc="44090019">
      <w:start w:val="1"/>
      <w:numFmt w:val="lowerLetter"/>
      <w:lvlText w:val="%8."/>
      <w:lvlJc w:val="left"/>
      <w:pPr>
        <w:ind w:left="6120" w:hanging="360"/>
      </w:pPr>
    </w:lvl>
    <w:lvl w:ilvl="8" w:tplc="4409001B">
      <w:start w:val="1"/>
      <w:numFmt w:val="lowerRoman"/>
      <w:lvlText w:val="%9."/>
      <w:lvlJc w:val="right"/>
      <w:pPr>
        <w:ind w:left="6840" w:hanging="180"/>
      </w:pPr>
    </w:lvl>
  </w:abstractNum>
  <w:abstractNum w:abstractNumId="1" w15:restartNumberingAfterBreak="0">
    <w:nsid w:val="0CF37748"/>
    <w:multiLevelType w:val="hybridMultilevel"/>
    <w:tmpl w:val="452E7106"/>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DBE7349"/>
    <w:multiLevelType w:val="hybridMultilevel"/>
    <w:tmpl w:val="8A3474EA"/>
    <w:lvl w:ilvl="0" w:tplc="792E7E1C">
      <w:start w:val="2"/>
      <w:numFmt w:val="lowerRoman"/>
      <w:lvlText w:val="(%1)"/>
      <w:lvlJc w:val="left"/>
      <w:pPr>
        <w:ind w:left="2520" w:hanging="720"/>
      </w:pPr>
    </w:lvl>
    <w:lvl w:ilvl="1" w:tplc="44090019">
      <w:start w:val="1"/>
      <w:numFmt w:val="lowerLetter"/>
      <w:lvlText w:val="%2."/>
      <w:lvlJc w:val="left"/>
      <w:pPr>
        <w:ind w:left="2880" w:hanging="360"/>
      </w:pPr>
    </w:lvl>
    <w:lvl w:ilvl="2" w:tplc="4409001B">
      <w:start w:val="1"/>
      <w:numFmt w:val="lowerRoman"/>
      <w:lvlText w:val="%3."/>
      <w:lvlJc w:val="right"/>
      <w:pPr>
        <w:ind w:left="3600" w:hanging="180"/>
      </w:pPr>
    </w:lvl>
    <w:lvl w:ilvl="3" w:tplc="4409000F">
      <w:start w:val="1"/>
      <w:numFmt w:val="decimal"/>
      <w:lvlText w:val="%4."/>
      <w:lvlJc w:val="left"/>
      <w:pPr>
        <w:ind w:left="4320" w:hanging="360"/>
      </w:pPr>
    </w:lvl>
    <w:lvl w:ilvl="4" w:tplc="44090019">
      <w:start w:val="1"/>
      <w:numFmt w:val="lowerLetter"/>
      <w:lvlText w:val="%5."/>
      <w:lvlJc w:val="left"/>
      <w:pPr>
        <w:ind w:left="5040" w:hanging="360"/>
      </w:pPr>
    </w:lvl>
    <w:lvl w:ilvl="5" w:tplc="4409001B">
      <w:start w:val="1"/>
      <w:numFmt w:val="lowerRoman"/>
      <w:lvlText w:val="%6."/>
      <w:lvlJc w:val="right"/>
      <w:pPr>
        <w:ind w:left="5760" w:hanging="180"/>
      </w:pPr>
    </w:lvl>
    <w:lvl w:ilvl="6" w:tplc="4409000F">
      <w:start w:val="1"/>
      <w:numFmt w:val="decimal"/>
      <w:lvlText w:val="%7."/>
      <w:lvlJc w:val="left"/>
      <w:pPr>
        <w:ind w:left="6480" w:hanging="360"/>
      </w:pPr>
    </w:lvl>
    <w:lvl w:ilvl="7" w:tplc="44090019">
      <w:start w:val="1"/>
      <w:numFmt w:val="lowerLetter"/>
      <w:lvlText w:val="%8."/>
      <w:lvlJc w:val="left"/>
      <w:pPr>
        <w:ind w:left="7200" w:hanging="360"/>
      </w:pPr>
    </w:lvl>
    <w:lvl w:ilvl="8" w:tplc="4409001B">
      <w:start w:val="1"/>
      <w:numFmt w:val="lowerRoman"/>
      <w:lvlText w:val="%9."/>
      <w:lvlJc w:val="right"/>
      <w:pPr>
        <w:ind w:left="7920" w:hanging="180"/>
      </w:pPr>
    </w:lvl>
  </w:abstractNum>
  <w:abstractNum w:abstractNumId="3" w15:restartNumberingAfterBreak="0">
    <w:nsid w:val="1FDE4F00"/>
    <w:multiLevelType w:val="multilevel"/>
    <w:tmpl w:val="F6B42212"/>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9C365F1"/>
    <w:multiLevelType w:val="hybridMultilevel"/>
    <w:tmpl w:val="F4F88482"/>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5" w15:restartNumberingAfterBreak="0">
    <w:nsid w:val="29F441F8"/>
    <w:multiLevelType w:val="hybridMultilevel"/>
    <w:tmpl w:val="44AC0270"/>
    <w:lvl w:ilvl="0" w:tplc="04090017">
      <w:start w:val="1"/>
      <w:numFmt w:val="lowerLetter"/>
      <w:lvlText w:val="%1)"/>
      <w:lvlJc w:val="left"/>
      <w:pPr>
        <w:ind w:left="720" w:hanging="360"/>
      </w:pPr>
    </w:lvl>
    <w:lvl w:ilvl="1" w:tplc="0DAE23FE">
      <w:start w:val="1"/>
      <w:numFmt w:val="lowerRoman"/>
      <w:lvlText w:val="%2."/>
      <w:lvlJc w:val="left"/>
      <w:pPr>
        <w:ind w:left="1440" w:hanging="360"/>
      </w:pPr>
    </w:lvl>
    <w:lvl w:ilvl="2" w:tplc="0409001B">
      <w:start w:val="1"/>
      <w:numFmt w:val="lowerRoman"/>
      <w:lvlText w:val="%3."/>
      <w:lvlJc w:val="right"/>
      <w:pPr>
        <w:ind w:left="2160" w:hanging="180"/>
      </w:pPr>
    </w:lvl>
    <w:lvl w:ilvl="3" w:tplc="EAD48228">
      <w:start w:val="1"/>
      <w:numFmt w:val="lowerLetter"/>
      <w:lvlText w:val="(%4)"/>
      <w:lvlJc w:val="left"/>
      <w:pPr>
        <w:ind w:left="2880" w:hanging="360"/>
      </w:pPr>
      <w:rPr>
        <w:rFonts w:ascii="Times New Roman" w:eastAsiaTheme="minorEastAsia" w:hAnsi="Times New Roman" w:cs="Times New Roman" w:hint="default"/>
      </w:rPr>
    </w:lvl>
    <w:lvl w:ilvl="4" w:tplc="D33E9C58">
      <w:start w:val="13"/>
      <w:numFmt w:val="decimal"/>
      <w:lvlText w:val="%5"/>
      <w:lvlJc w:val="left"/>
      <w:pPr>
        <w:ind w:left="3720" w:hanging="48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2202488"/>
    <w:multiLevelType w:val="hybridMultilevel"/>
    <w:tmpl w:val="2EB89978"/>
    <w:lvl w:ilvl="0" w:tplc="E16A20EA">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389028B0"/>
    <w:multiLevelType w:val="hybridMultilevel"/>
    <w:tmpl w:val="179ABD6E"/>
    <w:lvl w:ilvl="0" w:tplc="A5D8C8B4">
      <w:start w:val="1"/>
      <w:numFmt w:val="decimal"/>
      <w:lvlText w:val="(%1)"/>
      <w:lvlJc w:val="left"/>
      <w:pPr>
        <w:ind w:left="2430" w:hanging="360"/>
      </w:pPr>
    </w:lvl>
    <w:lvl w:ilvl="1" w:tplc="44090019">
      <w:start w:val="1"/>
      <w:numFmt w:val="lowerLetter"/>
      <w:lvlText w:val="%2."/>
      <w:lvlJc w:val="left"/>
      <w:pPr>
        <w:ind w:left="3150" w:hanging="360"/>
      </w:pPr>
    </w:lvl>
    <w:lvl w:ilvl="2" w:tplc="4409001B">
      <w:start w:val="1"/>
      <w:numFmt w:val="lowerRoman"/>
      <w:lvlText w:val="%3."/>
      <w:lvlJc w:val="right"/>
      <w:pPr>
        <w:ind w:left="3870" w:hanging="180"/>
      </w:pPr>
    </w:lvl>
    <w:lvl w:ilvl="3" w:tplc="4409000F">
      <w:start w:val="1"/>
      <w:numFmt w:val="decimal"/>
      <w:lvlText w:val="%4."/>
      <w:lvlJc w:val="left"/>
      <w:pPr>
        <w:ind w:left="4590" w:hanging="360"/>
      </w:pPr>
    </w:lvl>
    <w:lvl w:ilvl="4" w:tplc="44090019">
      <w:start w:val="1"/>
      <w:numFmt w:val="lowerLetter"/>
      <w:lvlText w:val="%5."/>
      <w:lvlJc w:val="left"/>
      <w:pPr>
        <w:ind w:left="5310" w:hanging="360"/>
      </w:pPr>
    </w:lvl>
    <w:lvl w:ilvl="5" w:tplc="4409001B">
      <w:start w:val="1"/>
      <w:numFmt w:val="lowerRoman"/>
      <w:lvlText w:val="%6."/>
      <w:lvlJc w:val="right"/>
      <w:pPr>
        <w:ind w:left="6030" w:hanging="180"/>
      </w:pPr>
    </w:lvl>
    <w:lvl w:ilvl="6" w:tplc="4409000F">
      <w:start w:val="1"/>
      <w:numFmt w:val="decimal"/>
      <w:lvlText w:val="%7."/>
      <w:lvlJc w:val="left"/>
      <w:pPr>
        <w:ind w:left="6750" w:hanging="360"/>
      </w:pPr>
    </w:lvl>
    <w:lvl w:ilvl="7" w:tplc="44090019">
      <w:start w:val="1"/>
      <w:numFmt w:val="lowerLetter"/>
      <w:lvlText w:val="%8."/>
      <w:lvlJc w:val="left"/>
      <w:pPr>
        <w:ind w:left="7470" w:hanging="360"/>
      </w:pPr>
    </w:lvl>
    <w:lvl w:ilvl="8" w:tplc="4409001B">
      <w:start w:val="1"/>
      <w:numFmt w:val="lowerRoman"/>
      <w:lvlText w:val="%9."/>
      <w:lvlJc w:val="right"/>
      <w:pPr>
        <w:ind w:left="8190" w:hanging="180"/>
      </w:pPr>
    </w:lvl>
  </w:abstractNum>
  <w:abstractNum w:abstractNumId="8" w15:restartNumberingAfterBreak="0">
    <w:nsid w:val="3A93482C"/>
    <w:multiLevelType w:val="hybridMultilevel"/>
    <w:tmpl w:val="179ABD6E"/>
    <w:lvl w:ilvl="0" w:tplc="A5D8C8B4">
      <w:start w:val="1"/>
      <w:numFmt w:val="decimal"/>
      <w:lvlText w:val="(%1)"/>
      <w:lvlJc w:val="left"/>
      <w:pPr>
        <w:ind w:left="2430" w:hanging="360"/>
      </w:pPr>
    </w:lvl>
    <w:lvl w:ilvl="1" w:tplc="44090019">
      <w:start w:val="1"/>
      <w:numFmt w:val="lowerLetter"/>
      <w:lvlText w:val="%2."/>
      <w:lvlJc w:val="left"/>
      <w:pPr>
        <w:ind w:left="3150" w:hanging="360"/>
      </w:pPr>
    </w:lvl>
    <w:lvl w:ilvl="2" w:tplc="4409001B">
      <w:start w:val="1"/>
      <w:numFmt w:val="lowerRoman"/>
      <w:lvlText w:val="%3."/>
      <w:lvlJc w:val="right"/>
      <w:pPr>
        <w:ind w:left="3870" w:hanging="180"/>
      </w:pPr>
    </w:lvl>
    <w:lvl w:ilvl="3" w:tplc="4409000F">
      <w:start w:val="1"/>
      <w:numFmt w:val="decimal"/>
      <w:lvlText w:val="%4."/>
      <w:lvlJc w:val="left"/>
      <w:pPr>
        <w:ind w:left="4590" w:hanging="360"/>
      </w:pPr>
    </w:lvl>
    <w:lvl w:ilvl="4" w:tplc="44090019">
      <w:start w:val="1"/>
      <w:numFmt w:val="lowerLetter"/>
      <w:lvlText w:val="%5."/>
      <w:lvlJc w:val="left"/>
      <w:pPr>
        <w:ind w:left="5310" w:hanging="360"/>
      </w:pPr>
    </w:lvl>
    <w:lvl w:ilvl="5" w:tplc="4409001B">
      <w:start w:val="1"/>
      <w:numFmt w:val="lowerRoman"/>
      <w:lvlText w:val="%6."/>
      <w:lvlJc w:val="right"/>
      <w:pPr>
        <w:ind w:left="6030" w:hanging="180"/>
      </w:pPr>
    </w:lvl>
    <w:lvl w:ilvl="6" w:tplc="4409000F">
      <w:start w:val="1"/>
      <w:numFmt w:val="decimal"/>
      <w:lvlText w:val="%7."/>
      <w:lvlJc w:val="left"/>
      <w:pPr>
        <w:ind w:left="6750" w:hanging="360"/>
      </w:pPr>
    </w:lvl>
    <w:lvl w:ilvl="7" w:tplc="44090019">
      <w:start w:val="1"/>
      <w:numFmt w:val="lowerLetter"/>
      <w:lvlText w:val="%8."/>
      <w:lvlJc w:val="left"/>
      <w:pPr>
        <w:ind w:left="7470" w:hanging="360"/>
      </w:pPr>
    </w:lvl>
    <w:lvl w:ilvl="8" w:tplc="4409001B">
      <w:start w:val="1"/>
      <w:numFmt w:val="lowerRoman"/>
      <w:lvlText w:val="%9."/>
      <w:lvlJc w:val="right"/>
      <w:pPr>
        <w:ind w:left="8190" w:hanging="180"/>
      </w:pPr>
    </w:lvl>
  </w:abstractNum>
  <w:abstractNum w:abstractNumId="9" w15:restartNumberingAfterBreak="0">
    <w:nsid w:val="3C7A6799"/>
    <w:multiLevelType w:val="hybridMultilevel"/>
    <w:tmpl w:val="9ABA3B20"/>
    <w:lvl w:ilvl="0" w:tplc="E16A20E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44137E9"/>
    <w:multiLevelType w:val="hybridMultilevel"/>
    <w:tmpl w:val="50B81B06"/>
    <w:lvl w:ilvl="0" w:tplc="E16A20EA">
      <w:start w:val="1"/>
      <w:numFmt w:val="lowerLetter"/>
      <w:lvlText w:val="(%1)"/>
      <w:lvlJc w:val="left"/>
      <w:pPr>
        <w:ind w:left="1800" w:hanging="360"/>
      </w:pPr>
    </w:lvl>
    <w:lvl w:ilvl="1" w:tplc="44090019">
      <w:start w:val="1"/>
      <w:numFmt w:val="lowerLetter"/>
      <w:lvlText w:val="%2."/>
      <w:lvlJc w:val="left"/>
      <w:pPr>
        <w:ind w:left="2520" w:hanging="360"/>
      </w:pPr>
    </w:lvl>
    <w:lvl w:ilvl="2" w:tplc="4409001B">
      <w:start w:val="1"/>
      <w:numFmt w:val="lowerRoman"/>
      <w:lvlText w:val="%3."/>
      <w:lvlJc w:val="right"/>
      <w:pPr>
        <w:ind w:left="3240" w:hanging="180"/>
      </w:pPr>
    </w:lvl>
    <w:lvl w:ilvl="3" w:tplc="4409000F">
      <w:start w:val="1"/>
      <w:numFmt w:val="decimal"/>
      <w:lvlText w:val="%4."/>
      <w:lvlJc w:val="left"/>
      <w:pPr>
        <w:ind w:left="3960" w:hanging="360"/>
      </w:pPr>
    </w:lvl>
    <w:lvl w:ilvl="4" w:tplc="44090019">
      <w:start w:val="1"/>
      <w:numFmt w:val="lowerLetter"/>
      <w:lvlText w:val="%5."/>
      <w:lvlJc w:val="left"/>
      <w:pPr>
        <w:ind w:left="4680" w:hanging="360"/>
      </w:pPr>
    </w:lvl>
    <w:lvl w:ilvl="5" w:tplc="4409001B">
      <w:start w:val="1"/>
      <w:numFmt w:val="lowerRoman"/>
      <w:lvlText w:val="%6."/>
      <w:lvlJc w:val="right"/>
      <w:pPr>
        <w:ind w:left="5400" w:hanging="180"/>
      </w:pPr>
    </w:lvl>
    <w:lvl w:ilvl="6" w:tplc="4409000F">
      <w:start w:val="1"/>
      <w:numFmt w:val="decimal"/>
      <w:lvlText w:val="%7."/>
      <w:lvlJc w:val="left"/>
      <w:pPr>
        <w:ind w:left="6120" w:hanging="360"/>
      </w:pPr>
    </w:lvl>
    <w:lvl w:ilvl="7" w:tplc="44090019">
      <w:start w:val="1"/>
      <w:numFmt w:val="lowerLetter"/>
      <w:lvlText w:val="%8."/>
      <w:lvlJc w:val="left"/>
      <w:pPr>
        <w:ind w:left="6840" w:hanging="360"/>
      </w:pPr>
    </w:lvl>
    <w:lvl w:ilvl="8" w:tplc="4409001B">
      <w:start w:val="1"/>
      <w:numFmt w:val="lowerRoman"/>
      <w:lvlText w:val="%9."/>
      <w:lvlJc w:val="right"/>
      <w:pPr>
        <w:ind w:left="7560" w:hanging="180"/>
      </w:pPr>
    </w:lvl>
  </w:abstractNum>
  <w:abstractNum w:abstractNumId="11" w15:restartNumberingAfterBreak="0">
    <w:nsid w:val="4FEB3AE5"/>
    <w:multiLevelType w:val="hybridMultilevel"/>
    <w:tmpl w:val="514AE49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5C916596"/>
    <w:multiLevelType w:val="hybridMultilevel"/>
    <w:tmpl w:val="7D046718"/>
    <w:lvl w:ilvl="0" w:tplc="B1CEACC4">
      <w:start w:val="1"/>
      <w:numFmt w:val="lowerLetter"/>
      <w:lvlText w:val="%1)"/>
      <w:lvlJc w:val="left"/>
      <w:pPr>
        <w:ind w:left="2345" w:hanging="360"/>
      </w:pPr>
    </w:lvl>
    <w:lvl w:ilvl="1" w:tplc="44090019">
      <w:start w:val="1"/>
      <w:numFmt w:val="lowerLetter"/>
      <w:lvlText w:val="%2."/>
      <w:lvlJc w:val="left"/>
      <w:pPr>
        <w:ind w:left="3065" w:hanging="360"/>
      </w:pPr>
    </w:lvl>
    <w:lvl w:ilvl="2" w:tplc="4409001B">
      <w:start w:val="1"/>
      <w:numFmt w:val="lowerRoman"/>
      <w:lvlText w:val="%3."/>
      <w:lvlJc w:val="right"/>
      <w:pPr>
        <w:ind w:left="3785" w:hanging="180"/>
      </w:pPr>
    </w:lvl>
    <w:lvl w:ilvl="3" w:tplc="4409000F">
      <w:start w:val="1"/>
      <w:numFmt w:val="decimal"/>
      <w:lvlText w:val="%4."/>
      <w:lvlJc w:val="left"/>
      <w:pPr>
        <w:ind w:left="4505" w:hanging="360"/>
      </w:pPr>
    </w:lvl>
    <w:lvl w:ilvl="4" w:tplc="44090019">
      <w:start w:val="1"/>
      <w:numFmt w:val="lowerLetter"/>
      <w:lvlText w:val="%5."/>
      <w:lvlJc w:val="left"/>
      <w:pPr>
        <w:ind w:left="5225" w:hanging="360"/>
      </w:pPr>
    </w:lvl>
    <w:lvl w:ilvl="5" w:tplc="4409001B">
      <w:start w:val="1"/>
      <w:numFmt w:val="lowerRoman"/>
      <w:lvlText w:val="%6."/>
      <w:lvlJc w:val="right"/>
      <w:pPr>
        <w:ind w:left="5945" w:hanging="180"/>
      </w:pPr>
    </w:lvl>
    <w:lvl w:ilvl="6" w:tplc="4409000F">
      <w:start w:val="1"/>
      <w:numFmt w:val="decimal"/>
      <w:lvlText w:val="%7."/>
      <w:lvlJc w:val="left"/>
      <w:pPr>
        <w:ind w:left="6665" w:hanging="360"/>
      </w:pPr>
    </w:lvl>
    <w:lvl w:ilvl="7" w:tplc="44090019">
      <w:start w:val="1"/>
      <w:numFmt w:val="lowerLetter"/>
      <w:lvlText w:val="%8."/>
      <w:lvlJc w:val="left"/>
      <w:pPr>
        <w:ind w:left="7385" w:hanging="360"/>
      </w:pPr>
    </w:lvl>
    <w:lvl w:ilvl="8" w:tplc="4409001B">
      <w:start w:val="1"/>
      <w:numFmt w:val="lowerRoman"/>
      <w:lvlText w:val="%9."/>
      <w:lvlJc w:val="right"/>
      <w:pPr>
        <w:ind w:left="8105" w:hanging="180"/>
      </w:pPr>
    </w:lvl>
  </w:abstractNum>
  <w:abstractNum w:abstractNumId="13" w15:restartNumberingAfterBreak="0">
    <w:nsid w:val="62547898"/>
    <w:multiLevelType w:val="multilevel"/>
    <w:tmpl w:val="482C3DB2"/>
    <w:lvl w:ilvl="0">
      <w:start w:val="4"/>
      <w:numFmt w:val="decimal"/>
      <w:lvlText w:val="%1"/>
      <w:lvlJc w:val="left"/>
      <w:pPr>
        <w:ind w:left="360" w:hanging="360"/>
      </w:pPr>
    </w:lvl>
    <w:lvl w:ilvl="1">
      <w:start w:val="2"/>
      <w:numFmt w:val="decimal"/>
      <w:lvlText w:val="%1.%2"/>
      <w:lvlJc w:val="left"/>
      <w:pPr>
        <w:ind w:left="2138" w:hanging="720"/>
      </w:pPr>
    </w:lvl>
    <w:lvl w:ilvl="2">
      <w:start w:val="1"/>
      <w:numFmt w:val="decimal"/>
      <w:lvlText w:val="%1.%2.%3"/>
      <w:lvlJc w:val="left"/>
      <w:pPr>
        <w:ind w:left="3556" w:hanging="720"/>
      </w:pPr>
    </w:lvl>
    <w:lvl w:ilvl="3">
      <w:start w:val="1"/>
      <w:numFmt w:val="decimal"/>
      <w:lvlText w:val="%1.%2.%3.%4"/>
      <w:lvlJc w:val="left"/>
      <w:pPr>
        <w:ind w:left="5334" w:hanging="1080"/>
      </w:pPr>
    </w:lvl>
    <w:lvl w:ilvl="4">
      <w:start w:val="1"/>
      <w:numFmt w:val="decimal"/>
      <w:lvlText w:val="%1.%2.%3.%4.%5"/>
      <w:lvlJc w:val="left"/>
      <w:pPr>
        <w:ind w:left="7112" w:hanging="1440"/>
      </w:pPr>
    </w:lvl>
    <w:lvl w:ilvl="5">
      <w:start w:val="1"/>
      <w:numFmt w:val="decimal"/>
      <w:lvlText w:val="%1.%2.%3.%4.%5.%6"/>
      <w:lvlJc w:val="left"/>
      <w:pPr>
        <w:ind w:left="8530" w:hanging="1440"/>
      </w:pPr>
    </w:lvl>
    <w:lvl w:ilvl="6">
      <w:start w:val="1"/>
      <w:numFmt w:val="decimal"/>
      <w:lvlText w:val="%1.%2.%3.%4.%5.%6.%7"/>
      <w:lvlJc w:val="left"/>
      <w:pPr>
        <w:ind w:left="10308" w:hanging="1800"/>
      </w:pPr>
    </w:lvl>
    <w:lvl w:ilvl="7">
      <w:start w:val="1"/>
      <w:numFmt w:val="decimal"/>
      <w:lvlText w:val="%1.%2.%3.%4.%5.%6.%7.%8"/>
      <w:lvlJc w:val="left"/>
      <w:pPr>
        <w:ind w:left="12086" w:hanging="2160"/>
      </w:pPr>
    </w:lvl>
    <w:lvl w:ilvl="8">
      <w:start w:val="1"/>
      <w:numFmt w:val="decimal"/>
      <w:lvlText w:val="%1.%2.%3.%4.%5.%6.%7.%8.%9"/>
      <w:lvlJc w:val="left"/>
      <w:pPr>
        <w:ind w:left="13504" w:hanging="2160"/>
      </w:pPr>
    </w:lvl>
  </w:abstractNum>
  <w:abstractNum w:abstractNumId="14" w15:restartNumberingAfterBreak="0">
    <w:nsid w:val="65F7766A"/>
    <w:multiLevelType w:val="hybridMultilevel"/>
    <w:tmpl w:val="9F32A9CA"/>
    <w:lvl w:ilvl="0" w:tplc="CA02385C">
      <w:start w:val="1"/>
      <w:numFmt w:val="lowerLetter"/>
      <w:lvlText w:val="%1)"/>
      <w:lvlJc w:val="left"/>
      <w:pPr>
        <w:ind w:left="2628" w:hanging="360"/>
      </w:pPr>
    </w:lvl>
    <w:lvl w:ilvl="1" w:tplc="44090019">
      <w:start w:val="1"/>
      <w:numFmt w:val="lowerLetter"/>
      <w:lvlText w:val="%2."/>
      <w:lvlJc w:val="left"/>
      <w:pPr>
        <w:ind w:left="3348" w:hanging="360"/>
      </w:pPr>
    </w:lvl>
    <w:lvl w:ilvl="2" w:tplc="4409001B">
      <w:start w:val="1"/>
      <w:numFmt w:val="lowerRoman"/>
      <w:lvlText w:val="%3."/>
      <w:lvlJc w:val="right"/>
      <w:pPr>
        <w:ind w:left="4068" w:hanging="180"/>
      </w:pPr>
    </w:lvl>
    <w:lvl w:ilvl="3" w:tplc="4409000F">
      <w:start w:val="1"/>
      <w:numFmt w:val="decimal"/>
      <w:lvlText w:val="%4."/>
      <w:lvlJc w:val="left"/>
      <w:pPr>
        <w:ind w:left="4788" w:hanging="360"/>
      </w:pPr>
    </w:lvl>
    <w:lvl w:ilvl="4" w:tplc="44090019">
      <w:start w:val="1"/>
      <w:numFmt w:val="lowerLetter"/>
      <w:lvlText w:val="%5."/>
      <w:lvlJc w:val="left"/>
      <w:pPr>
        <w:ind w:left="5508" w:hanging="360"/>
      </w:pPr>
    </w:lvl>
    <w:lvl w:ilvl="5" w:tplc="4409001B">
      <w:start w:val="1"/>
      <w:numFmt w:val="lowerRoman"/>
      <w:lvlText w:val="%6."/>
      <w:lvlJc w:val="right"/>
      <w:pPr>
        <w:ind w:left="6228" w:hanging="180"/>
      </w:pPr>
    </w:lvl>
    <w:lvl w:ilvl="6" w:tplc="4409000F">
      <w:start w:val="1"/>
      <w:numFmt w:val="decimal"/>
      <w:lvlText w:val="%7."/>
      <w:lvlJc w:val="left"/>
      <w:pPr>
        <w:ind w:left="6948" w:hanging="360"/>
      </w:pPr>
    </w:lvl>
    <w:lvl w:ilvl="7" w:tplc="44090019">
      <w:start w:val="1"/>
      <w:numFmt w:val="lowerLetter"/>
      <w:lvlText w:val="%8."/>
      <w:lvlJc w:val="left"/>
      <w:pPr>
        <w:ind w:left="7668" w:hanging="360"/>
      </w:pPr>
    </w:lvl>
    <w:lvl w:ilvl="8" w:tplc="4409001B">
      <w:start w:val="1"/>
      <w:numFmt w:val="lowerRoman"/>
      <w:lvlText w:val="%9."/>
      <w:lvlJc w:val="right"/>
      <w:pPr>
        <w:ind w:left="8388"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3"/>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UR MAIZATULL HAFYFA">
    <w15:presenceInfo w15:providerId="Windows Live" w15:userId="d2a3d4a5fdd054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469"/>
    <w:rsid w:val="000111BB"/>
    <w:rsid w:val="00014319"/>
    <w:rsid w:val="00026A43"/>
    <w:rsid w:val="0004007F"/>
    <w:rsid w:val="00073077"/>
    <w:rsid w:val="00144C8A"/>
    <w:rsid w:val="00163BC9"/>
    <w:rsid w:val="00174B9D"/>
    <w:rsid w:val="00211143"/>
    <w:rsid w:val="002207E5"/>
    <w:rsid w:val="00287878"/>
    <w:rsid w:val="002A0B2D"/>
    <w:rsid w:val="002D07CE"/>
    <w:rsid w:val="00330583"/>
    <w:rsid w:val="00362620"/>
    <w:rsid w:val="003B797F"/>
    <w:rsid w:val="0040169E"/>
    <w:rsid w:val="00405842"/>
    <w:rsid w:val="00414469"/>
    <w:rsid w:val="0043170F"/>
    <w:rsid w:val="00465FB1"/>
    <w:rsid w:val="00482313"/>
    <w:rsid w:val="004C58E5"/>
    <w:rsid w:val="00515784"/>
    <w:rsid w:val="005667DB"/>
    <w:rsid w:val="005728E5"/>
    <w:rsid w:val="005A2666"/>
    <w:rsid w:val="005C26A7"/>
    <w:rsid w:val="00616EE2"/>
    <w:rsid w:val="0064701E"/>
    <w:rsid w:val="00663EF8"/>
    <w:rsid w:val="006951D9"/>
    <w:rsid w:val="006B1DC1"/>
    <w:rsid w:val="006B449E"/>
    <w:rsid w:val="006C782E"/>
    <w:rsid w:val="007068F1"/>
    <w:rsid w:val="007112FB"/>
    <w:rsid w:val="007670EB"/>
    <w:rsid w:val="00781FDA"/>
    <w:rsid w:val="0081689A"/>
    <w:rsid w:val="008672A6"/>
    <w:rsid w:val="00885119"/>
    <w:rsid w:val="00890515"/>
    <w:rsid w:val="008924EC"/>
    <w:rsid w:val="008B0611"/>
    <w:rsid w:val="008B3A77"/>
    <w:rsid w:val="008B40CD"/>
    <w:rsid w:val="009D2D6A"/>
    <w:rsid w:val="009D5C1C"/>
    <w:rsid w:val="009F334D"/>
    <w:rsid w:val="00A179C7"/>
    <w:rsid w:val="00A23DCF"/>
    <w:rsid w:val="00A535E1"/>
    <w:rsid w:val="00A775E2"/>
    <w:rsid w:val="00A93C3F"/>
    <w:rsid w:val="00A94561"/>
    <w:rsid w:val="00AA50FE"/>
    <w:rsid w:val="00B23E81"/>
    <w:rsid w:val="00B72F17"/>
    <w:rsid w:val="00BC49EF"/>
    <w:rsid w:val="00BC778E"/>
    <w:rsid w:val="00BE0978"/>
    <w:rsid w:val="00C06E3A"/>
    <w:rsid w:val="00C431C2"/>
    <w:rsid w:val="00C57E7D"/>
    <w:rsid w:val="00C80B5B"/>
    <w:rsid w:val="00CC0D30"/>
    <w:rsid w:val="00CC64A6"/>
    <w:rsid w:val="00D04088"/>
    <w:rsid w:val="00D06566"/>
    <w:rsid w:val="00D60A2A"/>
    <w:rsid w:val="00DB69FE"/>
    <w:rsid w:val="00DD05F7"/>
    <w:rsid w:val="00E42556"/>
    <w:rsid w:val="00E85F93"/>
    <w:rsid w:val="00E872A8"/>
    <w:rsid w:val="00EA1C9E"/>
    <w:rsid w:val="00EB7482"/>
    <w:rsid w:val="00EC42CB"/>
    <w:rsid w:val="00EC78C1"/>
    <w:rsid w:val="00ED2D5C"/>
    <w:rsid w:val="00ED4DBE"/>
    <w:rsid w:val="00F0115A"/>
    <w:rsid w:val="00F24729"/>
    <w:rsid w:val="00F4754C"/>
    <w:rsid w:val="00F952F5"/>
    <w:rsid w:val="00FD2ECD"/>
    <w:rsid w:val="00FE110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96ADAC"/>
  <w15:chartTrackingRefBased/>
  <w15:docId w15:val="{187EA83F-CB06-4EF5-B6EA-ABC2496E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4469"/>
    <w:pPr>
      <w:spacing w:after="0" w:line="240" w:lineRule="auto"/>
    </w:pPr>
    <w:rPr>
      <w:rFonts w:ascii="Times New Roman" w:eastAsiaTheme="minorEastAsia"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414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414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414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4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4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4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4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414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414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469"/>
    <w:rPr>
      <w:rFonts w:eastAsiaTheme="majorEastAsia" w:cstheme="majorBidi"/>
      <w:color w:val="272727" w:themeColor="text1" w:themeTint="D8"/>
    </w:rPr>
  </w:style>
  <w:style w:type="paragraph" w:styleId="Title">
    <w:name w:val="Title"/>
    <w:basedOn w:val="Normal"/>
    <w:next w:val="Normal"/>
    <w:link w:val="TitleChar"/>
    <w:uiPriority w:val="10"/>
    <w:qFormat/>
    <w:rsid w:val="004144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469"/>
    <w:pPr>
      <w:spacing w:before="160"/>
      <w:jc w:val="center"/>
    </w:pPr>
    <w:rPr>
      <w:i/>
      <w:iCs/>
      <w:color w:val="404040" w:themeColor="text1" w:themeTint="BF"/>
    </w:rPr>
  </w:style>
  <w:style w:type="character" w:customStyle="1" w:styleId="QuoteChar">
    <w:name w:val="Quote Char"/>
    <w:basedOn w:val="DefaultParagraphFont"/>
    <w:link w:val="Quote"/>
    <w:uiPriority w:val="29"/>
    <w:rsid w:val="00414469"/>
    <w:rPr>
      <w:i/>
      <w:iCs/>
      <w:color w:val="404040" w:themeColor="text1" w:themeTint="BF"/>
    </w:rPr>
  </w:style>
  <w:style w:type="paragraph" w:styleId="ListParagraph">
    <w:name w:val="List Paragraph"/>
    <w:basedOn w:val="Normal"/>
    <w:link w:val="ListParagraphChar"/>
    <w:uiPriority w:val="34"/>
    <w:qFormat/>
    <w:rsid w:val="00414469"/>
    <w:pPr>
      <w:ind w:left="720"/>
      <w:contextualSpacing/>
    </w:pPr>
  </w:style>
  <w:style w:type="character" w:styleId="IntenseEmphasis">
    <w:name w:val="Intense Emphasis"/>
    <w:basedOn w:val="DefaultParagraphFont"/>
    <w:uiPriority w:val="21"/>
    <w:qFormat/>
    <w:rsid w:val="00414469"/>
    <w:rPr>
      <w:i/>
      <w:iCs/>
      <w:color w:val="0F4761" w:themeColor="accent1" w:themeShade="BF"/>
    </w:rPr>
  </w:style>
  <w:style w:type="paragraph" w:styleId="IntenseQuote">
    <w:name w:val="Intense Quote"/>
    <w:basedOn w:val="Normal"/>
    <w:next w:val="Normal"/>
    <w:link w:val="IntenseQuoteChar"/>
    <w:uiPriority w:val="30"/>
    <w:qFormat/>
    <w:rsid w:val="00414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469"/>
    <w:rPr>
      <w:i/>
      <w:iCs/>
      <w:color w:val="0F4761" w:themeColor="accent1" w:themeShade="BF"/>
    </w:rPr>
  </w:style>
  <w:style w:type="character" w:styleId="IntenseReference">
    <w:name w:val="Intense Reference"/>
    <w:basedOn w:val="DefaultParagraphFont"/>
    <w:uiPriority w:val="32"/>
    <w:qFormat/>
    <w:rsid w:val="00414469"/>
    <w:rPr>
      <w:b/>
      <w:bCs/>
      <w:smallCaps/>
      <w:color w:val="0F4761" w:themeColor="accent1" w:themeShade="BF"/>
      <w:spacing w:val="5"/>
    </w:rPr>
  </w:style>
  <w:style w:type="character" w:styleId="Hyperlink">
    <w:name w:val="Hyperlink"/>
    <w:semiHidden/>
    <w:unhideWhenUsed/>
    <w:rsid w:val="00414469"/>
    <w:rPr>
      <w:color w:val="0000FF"/>
      <w:u w:val="single"/>
    </w:rPr>
  </w:style>
  <w:style w:type="character" w:styleId="FollowedHyperlink">
    <w:name w:val="FollowedHyperlink"/>
    <w:basedOn w:val="DefaultParagraphFont"/>
    <w:uiPriority w:val="99"/>
    <w:semiHidden/>
    <w:unhideWhenUsed/>
    <w:rsid w:val="00414469"/>
    <w:rPr>
      <w:color w:val="96607D" w:themeColor="followedHyperlink"/>
      <w:u w:val="single"/>
    </w:rPr>
  </w:style>
  <w:style w:type="paragraph" w:customStyle="1" w:styleId="msonormal0">
    <w:name w:val="msonormal"/>
    <w:basedOn w:val="Normal"/>
    <w:uiPriority w:val="99"/>
    <w:rsid w:val="00414469"/>
    <w:pPr>
      <w:spacing w:before="100" w:beforeAutospacing="1" w:after="100" w:afterAutospacing="1"/>
    </w:pPr>
    <w:rPr>
      <w:rFonts w:eastAsia="Times New Roman"/>
      <w:lang w:val="en-MY" w:eastAsia="en-MY"/>
    </w:rPr>
  </w:style>
  <w:style w:type="paragraph" w:styleId="NormalWeb">
    <w:name w:val="Normal (Web)"/>
    <w:basedOn w:val="Normal"/>
    <w:uiPriority w:val="99"/>
    <w:unhideWhenUsed/>
    <w:rsid w:val="00414469"/>
    <w:pPr>
      <w:spacing w:before="100" w:beforeAutospacing="1" w:after="100" w:afterAutospacing="1"/>
    </w:pPr>
    <w:rPr>
      <w:rFonts w:eastAsia="Times New Roman"/>
      <w:lang w:val="en-MY" w:eastAsia="en-MY"/>
    </w:rPr>
  </w:style>
  <w:style w:type="paragraph" w:styleId="CommentText">
    <w:name w:val="annotation text"/>
    <w:basedOn w:val="Normal"/>
    <w:link w:val="CommentTextChar"/>
    <w:uiPriority w:val="99"/>
    <w:semiHidden/>
    <w:unhideWhenUsed/>
    <w:rsid w:val="00414469"/>
    <w:rPr>
      <w:sz w:val="20"/>
      <w:szCs w:val="20"/>
    </w:rPr>
  </w:style>
  <w:style w:type="character" w:customStyle="1" w:styleId="CommentTextChar">
    <w:name w:val="Comment Text Char"/>
    <w:basedOn w:val="DefaultParagraphFont"/>
    <w:link w:val="CommentText"/>
    <w:uiPriority w:val="99"/>
    <w:semiHidden/>
    <w:rsid w:val="00414469"/>
    <w:rPr>
      <w:rFonts w:ascii="Times New Roman" w:eastAsiaTheme="minorEastAsia" w:hAnsi="Times New Roman" w:cs="Times New Roman"/>
      <w:kern w:val="0"/>
      <w:sz w:val="20"/>
      <w:szCs w:val="20"/>
      <w:lang w:val="en-US"/>
      <w14:ligatures w14:val="none"/>
    </w:rPr>
  </w:style>
  <w:style w:type="paragraph" w:styleId="Header">
    <w:name w:val="header"/>
    <w:basedOn w:val="Normal"/>
    <w:link w:val="HeaderChar"/>
    <w:uiPriority w:val="99"/>
    <w:unhideWhenUsed/>
    <w:rsid w:val="00414469"/>
    <w:pPr>
      <w:tabs>
        <w:tab w:val="center" w:pos="4680"/>
        <w:tab w:val="right" w:pos="9360"/>
      </w:tabs>
    </w:pPr>
  </w:style>
  <w:style w:type="character" w:customStyle="1" w:styleId="HeaderChar">
    <w:name w:val="Header Char"/>
    <w:basedOn w:val="DefaultParagraphFont"/>
    <w:link w:val="Header"/>
    <w:uiPriority w:val="99"/>
    <w:rsid w:val="00414469"/>
    <w:rPr>
      <w:rFonts w:ascii="Times New Roman" w:eastAsiaTheme="minorEastAsia" w:hAnsi="Times New Roman" w:cs="Times New Roman"/>
      <w:kern w:val="0"/>
      <w:sz w:val="24"/>
      <w:szCs w:val="24"/>
      <w:lang w:val="en-US"/>
      <w14:ligatures w14:val="none"/>
    </w:rPr>
  </w:style>
  <w:style w:type="paragraph" w:styleId="Footer">
    <w:name w:val="footer"/>
    <w:basedOn w:val="Normal"/>
    <w:link w:val="FooterChar"/>
    <w:uiPriority w:val="99"/>
    <w:unhideWhenUsed/>
    <w:rsid w:val="00414469"/>
    <w:pPr>
      <w:tabs>
        <w:tab w:val="center" w:pos="4320"/>
        <w:tab w:val="right" w:pos="8640"/>
      </w:tabs>
    </w:pPr>
  </w:style>
  <w:style w:type="character" w:customStyle="1" w:styleId="FooterChar">
    <w:name w:val="Footer Char"/>
    <w:basedOn w:val="DefaultParagraphFont"/>
    <w:link w:val="Footer"/>
    <w:uiPriority w:val="99"/>
    <w:rsid w:val="00414469"/>
    <w:rPr>
      <w:rFonts w:ascii="Times New Roman" w:eastAsiaTheme="minorEastAsia" w:hAnsi="Times New Roman" w:cs="Times New Roman"/>
      <w:kern w:val="0"/>
      <w:sz w:val="24"/>
      <w:szCs w:val="24"/>
      <w:lang w:val="en-US"/>
      <w14:ligatures w14:val="none"/>
    </w:rPr>
  </w:style>
  <w:style w:type="paragraph" w:styleId="BodyText">
    <w:name w:val="Body Text"/>
    <w:basedOn w:val="Normal"/>
    <w:link w:val="BodyTextChar"/>
    <w:uiPriority w:val="99"/>
    <w:semiHidden/>
    <w:unhideWhenUsed/>
    <w:rsid w:val="00414469"/>
    <w:pPr>
      <w:jc w:val="center"/>
    </w:pPr>
    <w:rPr>
      <w:rFonts w:ascii="Arial Narrow" w:hAnsi="Arial Narrow"/>
      <w:i/>
      <w:iCs/>
    </w:rPr>
  </w:style>
  <w:style w:type="character" w:customStyle="1" w:styleId="BodyTextChar">
    <w:name w:val="Body Text Char"/>
    <w:basedOn w:val="DefaultParagraphFont"/>
    <w:link w:val="BodyText"/>
    <w:uiPriority w:val="99"/>
    <w:semiHidden/>
    <w:rsid w:val="00414469"/>
    <w:rPr>
      <w:rFonts w:ascii="Arial Narrow" w:eastAsiaTheme="minorEastAsia" w:hAnsi="Arial Narrow" w:cs="Times New Roman"/>
      <w:i/>
      <w:iCs/>
      <w:kern w:val="0"/>
      <w:sz w:val="24"/>
      <w:szCs w:val="24"/>
      <w:lang w:val="en-US"/>
      <w14:ligatures w14:val="none"/>
    </w:rPr>
  </w:style>
  <w:style w:type="paragraph" w:styleId="BodyText2">
    <w:name w:val="Body Text 2"/>
    <w:basedOn w:val="Normal"/>
    <w:link w:val="BodyText2Char"/>
    <w:uiPriority w:val="99"/>
    <w:semiHidden/>
    <w:unhideWhenUsed/>
    <w:rsid w:val="00414469"/>
    <w:pPr>
      <w:jc w:val="both"/>
    </w:pPr>
    <w:rPr>
      <w:rFonts w:ascii="Century Gothic" w:hAnsi="Century Gothic"/>
    </w:rPr>
  </w:style>
  <w:style w:type="character" w:customStyle="1" w:styleId="BodyText2Char">
    <w:name w:val="Body Text 2 Char"/>
    <w:basedOn w:val="DefaultParagraphFont"/>
    <w:link w:val="BodyText2"/>
    <w:uiPriority w:val="99"/>
    <w:semiHidden/>
    <w:rsid w:val="00414469"/>
    <w:rPr>
      <w:rFonts w:ascii="Century Gothic" w:eastAsiaTheme="minorEastAsia" w:hAnsi="Century Gothic" w:cs="Times New Roman"/>
      <w:kern w:val="0"/>
      <w:sz w:val="24"/>
      <w:szCs w:val="24"/>
      <w:lang w:val="en-US"/>
      <w14:ligatures w14:val="none"/>
    </w:rPr>
  </w:style>
  <w:style w:type="paragraph" w:styleId="BodyText3">
    <w:name w:val="Body Text 3"/>
    <w:basedOn w:val="Normal"/>
    <w:link w:val="BodyText3Char"/>
    <w:uiPriority w:val="99"/>
    <w:semiHidden/>
    <w:unhideWhenUsed/>
    <w:rsid w:val="00414469"/>
    <w:pPr>
      <w:spacing w:after="120"/>
    </w:pPr>
    <w:rPr>
      <w:sz w:val="16"/>
      <w:szCs w:val="16"/>
    </w:rPr>
  </w:style>
  <w:style w:type="character" w:customStyle="1" w:styleId="BodyText3Char">
    <w:name w:val="Body Text 3 Char"/>
    <w:basedOn w:val="DefaultParagraphFont"/>
    <w:link w:val="BodyText3"/>
    <w:uiPriority w:val="99"/>
    <w:semiHidden/>
    <w:rsid w:val="00414469"/>
    <w:rPr>
      <w:rFonts w:ascii="Times New Roman" w:eastAsiaTheme="minorEastAsia" w:hAnsi="Times New Roman" w:cs="Times New Roman"/>
      <w:kern w:val="0"/>
      <w:sz w:val="16"/>
      <w:szCs w:val="16"/>
      <w:lang w:val="en-US"/>
      <w14:ligatures w14:val="none"/>
    </w:rPr>
  </w:style>
  <w:style w:type="paragraph" w:styleId="CommentSubject">
    <w:name w:val="annotation subject"/>
    <w:basedOn w:val="CommentText"/>
    <w:next w:val="CommentText"/>
    <w:link w:val="CommentSubjectChar"/>
    <w:uiPriority w:val="99"/>
    <w:semiHidden/>
    <w:unhideWhenUsed/>
    <w:rsid w:val="00414469"/>
    <w:rPr>
      <w:b/>
      <w:bCs/>
    </w:rPr>
  </w:style>
  <w:style w:type="character" w:customStyle="1" w:styleId="CommentSubjectChar">
    <w:name w:val="Comment Subject Char"/>
    <w:basedOn w:val="CommentTextChar"/>
    <w:link w:val="CommentSubject"/>
    <w:uiPriority w:val="99"/>
    <w:semiHidden/>
    <w:rsid w:val="00414469"/>
    <w:rPr>
      <w:rFonts w:ascii="Times New Roman" w:eastAsiaTheme="minorEastAsia"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414469"/>
    <w:rPr>
      <w:rFonts w:ascii="Tahoma" w:hAnsi="Tahoma" w:cs="Tahoma"/>
      <w:sz w:val="16"/>
      <w:szCs w:val="16"/>
    </w:rPr>
  </w:style>
  <w:style w:type="character" w:customStyle="1" w:styleId="BalloonTextChar">
    <w:name w:val="Balloon Text Char"/>
    <w:basedOn w:val="DefaultParagraphFont"/>
    <w:link w:val="BalloonText"/>
    <w:uiPriority w:val="99"/>
    <w:semiHidden/>
    <w:rsid w:val="00414469"/>
    <w:rPr>
      <w:rFonts w:ascii="Tahoma" w:eastAsiaTheme="minorEastAsia" w:hAnsi="Tahoma" w:cs="Tahoma"/>
      <w:kern w:val="0"/>
      <w:sz w:val="16"/>
      <w:szCs w:val="16"/>
      <w:lang w:val="en-US"/>
      <w14:ligatures w14:val="none"/>
    </w:rPr>
  </w:style>
  <w:style w:type="paragraph" w:styleId="Revision">
    <w:name w:val="Revision"/>
    <w:uiPriority w:val="99"/>
    <w:semiHidden/>
    <w:rsid w:val="00414469"/>
    <w:pPr>
      <w:spacing w:after="0" w:line="240" w:lineRule="auto"/>
    </w:pPr>
    <w:rPr>
      <w:rFonts w:ascii="Times New Roman" w:eastAsiaTheme="minorEastAsia" w:hAnsi="Times New Roman" w:cs="Times New Roman"/>
      <w:kern w:val="0"/>
      <w:sz w:val="24"/>
      <w:szCs w:val="24"/>
      <w:lang w:val="en-US"/>
      <w14:ligatures w14:val="none"/>
    </w:rPr>
  </w:style>
  <w:style w:type="character" w:customStyle="1" w:styleId="ListParagraphChar">
    <w:name w:val="List Paragraph Char"/>
    <w:link w:val="ListParagraph"/>
    <w:uiPriority w:val="34"/>
    <w:locked/>
    <w:rsid w:val="00414469"/>
  </w:style>
  <w:style w:type="paragraph" w:customStyle="1" w:styleId="a">
    <w:name w:val="一太郎"/>
    <w:uiPriority w:val="99"/>
    <w:rsid w:val="00414469"/>
    <w:pPr>
      <w:widowControl w:val="0"/>
      <w:wordWrap w:val="0"/>
      <w:autoSpaceDE w:val="0"/>
      <w:autoSpaceDN w:val="0"/>
      <w:adjustRightInd w:val="0"/>
      <w:spacing w:after="0" w:line="329" w:lineRule="exact"/>
      <w:jc w:val="both"/>
    </w:pPr>
    <w:rPr>
      <w:rFonts w:ascii="Times New Roman" w:eastAsia="MS Mincho" w:hAnsi="Times New Roman" w:cs="Times New Roman"/>
      <w:spacing w:val="5"/>
      <w:kern w:val="0"/>
      <w:sz w:val="24"/>
      <w:szCs w:val="20"/>
      <w:lang w:val="en-US" w:eastAsia="ja-JP"/>
      <w14:ligatures w14:val="none"/>
    </w:rPr>
  </w:style>
  <w:style w:type="paragraph" w:customStyle="1" w:styleId="paragraph">
    <w:name w:val="paragraph"/>
    <w:basedOn w:val="Normal"/>
    <w:uiPriority w:val="99"/>
    <w:rsid w:val="00414469"/>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414469"/>
    <w:rPr>
      <w:sz w:val="16"/>
      <w:szCs w:val="16"/>
    </w:rPr>
  </w:style>
  <w:style w:type="character" w:customStyle="1" w:styleId="apple-converted-space">
    <w:name w:val="apple-converted-space"/>
    <w:rsid w:val="00414469"/>
  </w:style>
  <w:style w:type="character" w:customStyle="1" w:styleId="st">
    <w:name w:val="st"/>
    <w:basedOn w:val="DefaultParagraphFont"/>
    <w:rsid w:val="00414469"/>
  </w:style>
  <w:style w:type="character" w:customStyle="1" w:styleId="normaltextrun">
    <w:name w:val="normaltextrun"/>
    <w:basedOn w:val="DefaultParagraphFont"/>
    <w:rsid w:val="00414469"/>
  </w:style>
  <w:style w:type="character" w:customStyle="1" w:styleId="eop">
    <w:name w:val="eop"/>
    <w:basedOn w:val="DefaultParagraphFont"/>
    <w:rsid w:val="00414469"/>
  </w:style>
  <w:style w:type="table" w:styleId="TableGrid">
    <w:name w:val="Table Grid"/>
    <w:basedOn w:val="TableNormal"/>
    <w:uiPriority w:val="59"/>
    <w:rsid w:val="00414469"/>
    <w:pPr>
      <w:spacing w:after="0" w:line="240" w:lineRule="auto"/>
    </w:pPr>
    <w:rPr>
      <w:rFonts w:eastAsiaTheme="minorEastAsia"/>
      <w:kern w:val="0"/>
      <w:lang w:val="en-US" w:eastAsia="ko-K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414469"/>
    <w:pPr>
      <w:spacing w:after="0" w:line="240" w:lineRule="auto"/>
    </w:pPr>
    <w:rPr>
      <w:rFonts w:eastAsiaTheme="minorEastAsia"/>
      <w:kern w:val="0"/>
      <w:lang w:val="en-US" w:eastAsia="ko-K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144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26"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354E6-6A31-40E6-9DBF-F987EF17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29</Pages>
  <Words>5891</Words>
  <Characters>33583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yusrina shafie</dc:creator>
  <cp:keywords/>
  <dc:description/>
  <cp:lastModifiedBy>NUR MAIZATULL HAFYFA</cp:lastModifiedBy>
  <cp:revision>29</cp:revision>
  <dcterms:created xsi:type="dcterms:W3CDTF">2026-08-19T03:22:00Z</dcterms:created>
  <dcterms:modified xsi:type="dcterms:W3CDTF">2026-09-24T06:11:00Z</dcterms:modified>
</cp:coreProperties>
</file>